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A7066">
      <w:pPr>
        <w:spacing w:before="0" w:after="480" w:line="720" w:lineRule="exact"/>
        <w:jc w:val="center"/>
      </w:pPr>
      <w:r>
        <w:rPr>
          <w:rFonts w:ascii="Times New Roman" w:hAnsi="Times New Roman" w:eastAsia="方正小标宋简体" w:cs="Times New Roman"/>
          <w:b/>
          <w:color w:val="000000"/>
          <w:sz w:val="44"/>
        </w:rPr>
        <w:t>四川省南充市第一中学章程</w:t>
      </w:r>
    </w:p>
    <w:p w14:paraId="58AABE4B">
      <w:pPr>
        <w:spacing w:before="0" w:after="480" w:line="720" w:lineRule="exact"/>
        <w:jc w:val="center"/>
        <w:rPr>
          <w:sz w:val="32"/>
          <w:szCs w:val="32"/>
        </w:rPr>
      </w:pPr>
      <w:r>
        <w:rPr>
          <w:rFonts w:ascii="黑体" w:hAnsi="黑体" w:eastAsia="黑体" w:cs="黑体"/>
          <w:b/>
          <w:color w:val="000000"/>
          <w:sz w:val="32"/>
          <w:szCs w:val="32"/>
        </w:rPr>
        <w:t>目</w:t>
      </w:r>
      <w:r>
        <w:rPr>
          <w:rFonts w:hint="eastAsia" w:ascii="黑体" w:hAnsi="黑体" w:eastAsia="黑体" w:cs="黑体"/>
          <w:b/>
          <w:color w:val="000000"/>
          <w:sz w:val="32"/>
          <w:szCs w:val="32"/>
          <w:lang w:val="en-US" w:eastAsia="zh-CN"/>
        </w:rPr>
        <w:t xml:space="preserve"> </w:t>
      </w:r>
      <w:r>
        <w:rPr>
          <w:rFonts w:ascii="黑体" w:hAnsi="黑体" w:eastAsia="黑体" w:cs="黑体"/>
          <w:b/>
          <w:color w:val="000000"/>
          <w:sz w:val="32"/>
          <w:szCs w:val="32"/>
        </w:rPr>
        <w:t>录</w:t>
      </w:r>
    </w:p>
    <w:p w14:paraId="6C5C0BE0">
      <w:pPr>
        <w:tabs>
          <w:tab w:val="right" w:leader="dot" w:pos="9354"/>
        </w:tabs>
        <w:spacing w:before="0" w:after="0" w:line="560" w:lineRule="exact"/>
      </w:pPr>
      <w:r>
        <w:rPr>
          <w:rFonts w:ascii="Times New Roman" w:hAnsi="Times New Roman" w:eastAsia="仿宋" w:cs="Times New Roman"/>
          <w:b/>
          <w:color w:val="000000"/>
          <w:sz w:val="32"/>
        </w:rPr>
        <w:t>第一章 总则</w:t>
      </w:r>
    </w:p>
    <w:p w14:paraId="36A9EE1E">
      <w:pPr>
        <w:tabs>
          <w:tab w:val="right" w:leader="dot" w:pos="9354"/>
        </w:tabs>
        <w:spacing w:before="0" w:after="0" w:line="560" w:lineRule="exact"/>
      </w:pPr>
      <w:r>
        <w:rPr>
          <w:rFonts w:ascii="Times New Roman" w:hAnsi="Times New Roman" w:eastAsia="仿宋" w:cs="Times New Roman"/>
          <w:b/>
          <w:color w:val="000000"/>
          <w:sz w:val="32"/>
        </w:rPr>
        <w:t>第二章 坚持和加强党的全面领导</w:t>
      </w:r>
    </w:p>
    <w:p w14:paraId="7D151C4B">
      <w:pPr>
        <w:tabs>
          <w:tab w:val="right" w:leader="dot" w:pos="9354"/>
        </w:tabs>
        <w:spacing w:before="0" w:after="0" w:line="560" w:lineRule="exact"/>
      </w:pPr>
      <w:r>
        <w:rPr>
          <w:rFonts w:ascii="Times New Roman" w:hAnsi="Times New Roman" w:eastAsia="仿宋" w:cs="Times New Roman"/>
          <w:b/>
          <w:color w:val="000000"/>
          <w:sz w:val="32"/>
        </w:rPr>
        <w:t>第三章 举办者、开办资金和学校</w:t>
      </w:r>
    </w:p>
    <w:p w14:paraId="6718C4FD">
      <w:pPr>
        <w:tabs>
          <w:tab w:val="right" w:leader="dot" w:pos="9354"/>
        </w:tabs>
        <w:spacing w:before="0" w:after="0" w:line="560" w:lineRule="exact"/>
      </w:pPr>
      <w:r>
        <w:rPr>
          <w:rFonts w:ascii="Times New Roman" w:hAnsi="Times New Roman" w:eastAsia="仿宋" w:cs="Times New Roman"/>
          <w:b/>
          <w:color w:val="000000"/>
          <w:sz w:val="32"/>
        </w:rPr>
        <w:t>第四章 管理体制和组织机构</w:t>
      </w:r>
    </w:p>
    <w:p w14:paraId="7C699CE0">
      <w:pPr>
        <w:tabs>
          <w:tab w:val="right" w:leader="dot" w:pos="9354"/>
        </w:tabs>
        <w:spacing w:before="0" w:after="0" w:line="560" w:lineRule="exact"/>
      </w:pPr>
      <w:r>
        <w:rPr>
          <w:rFonts w:ascii="Times New Roman" w:hAnsi="Times New Roman" w:eastAsia="仿宋" w:cs="Times New Roman"/>
          <w:b/>
          <w:color w:val="000000"/>
          <w:sz w:val="32"/>
        </w:rPr>
        <w:t>第五章 教职工管理</w:t>
      </w:r>
    </w:p>
    <w:p w14:paraId="2968539C">
      <w:pPr>
        <w:tabs>
          <w:tab w:val="right" w:leader="dot" w:pos="9354"/>
        </w:tabs>
        <w:spacing w:before="0" w:after="0" w:line="560" w:lineRule="exact"/>
      </w:pPr>
      <w:r>
        <w:rPr>
          <w:rFonts w:ascii="Times New Roman" w:hAnsi="Times New Roman" w:eastAsia="仿宋" w:cs="Times New Roman"/>
          <w:b/>
          <w:color w:val="000000"/>
          <w:sz w:val="32"/>
        </w:rPr>
        <w:t>第六章 学生管理</w:t>
      </w:r>
    </w:p>
    <w:p w14:paraId="44ACB5D0">
      <w:pPr>
        <w:tabs>
          <w:tab w:val="right" w:leader="dot" w:pos="9354"/>
        </w:tabs>
        <w:spacing w:before="0" w:after="0" w:line="560" w:lineRule="exact"/>
      </w:pPr>
      <w:r>
        <w:rPr>
          <w:rFonts w:ascii="Times New Roman" w:hAnsi="Times New Roman" w:eastAsia="仿宋" w:cs="Times New Roman"/>
          <w:b/>
          <w:color w:val="000000"/>
          <w:sz w:val="32"/>
        </w:rPr>
        <w:t>第七章 教育教学管理</w:t>
      </w:r>
    </w:p>
    <w:p w14:paraId="01D451F6">
      <w:pPr>
        <w:tabs>
          <w:tab w:val="right" w:leader="dot" w:pos="9354"/>
        </w:tabs>
        <w:spacing w:before="0" w:after="0" w:line="560" w:lineRule="exact"/>
      </w:pPr>
      <w:r>
        <w:rPr>
          <w:rFonts w:ascii="Times New Roman" w:hAnsi="Times New Roman" w:eastAsia="仿宋" w:cs="Times New Roman"/>
          <w:b/>
          <w:color w:val="000000"/>
          <w:sz w:val="32"/>
        </w:rPr>
        <w:t>第八章 安全管理</w:t>
      </w:r>
    </w:p>
    <w:p w14:paraId="32059362">
      <w:pPr>
        <w:tabs>
          <w:tab w:val="right" w:leader="dot" w:pos="9354"/>
        </w:tabs>
        <w:spacing w:before="0" w:after="0" w:line="560" w:lineRule="exact"/>
      </w:pPr>
      <w:r>
        <w:rPr>
          <w:rFonts w:ascii="Times New Roman" w:hAnsi="Times New Roman" w:eastAsia="仿宋" w:cs="Times New Roman"/>
          <w:b/>
          <w:color w:val="000000"/>
          <w:sz w:val="32"/>
        </w:rPr>
        <w:t>第九章 校园管理</w:t>
      </w:r>
    </w:p>
    <w:p w14:paraId="248B1E9A">
      <w:pPr>
        <w:tabs>
          <w:tab w:val="right" w:leader="dot" w:pos="9354"/>
        </w:tabs>
        <w:spacing w:before="0" w:after="0" w:line="560" w:lineRule="exact"/>
      </w:pPr>
      <w:r>
        <w:rPr>
          <w:rFonts w:ascii="Times New Roman" w:hAnsi="Times New Roman" w:eastAsia="仿宋" w:cs="Times New Roman"/>
          <w:b/>
          <w:color w:val="000000"/>
          <w:sz w:val="32"/>
        </w:rPr>
        <w:t>第十章 家校社协同管理</w:t>
      </w:r>
    </w:p>
    <w:p w14:paraId="12936E0C">
      <w:pPr>
        <w:tabs>
          <w:tab w:val="right" w:leader="dot" w:pos="9354"/>
        </w:tabs>
        <w:spacing w:before="0" w:after="0" w:line="560" w:lineRule="exact"/>
      </w:pPr>
      <w:r>
        <w:rPr>
          <w:rFonts w:ascii="Times New Roman" w:hAnsi="Times New Roman" w:eastAsia="仿宋" w:cs="Times New Roman"/>
          <w:b/>
          <w:color w:val="000000"/>
          <w:sz w:val="32"/>
        </w:rPr>
        <w:t>第十一章 评价管理</w:t>
      </w:r>
    </w:p>
    <w:p w14:paraId="161D44EF">
      <w:pPr>
        <w:tabs>
          <w:tab w:val="right" w:leader="dot" w:pos="9354"/>
        </w:tabs>
        <w:spacing w:before="0" w:after="0" w:line="560" w:lineRule="exact"/>
      </w:pPr>
      <w:r>
        <w:rPr>
          <w:rFonts w:ascii="Times New Roman" w:hAnsi="Times New Roman" w:eastAsia="仿宋" w:cs="Times New Roman"/>
          <w:b/>
          <w:color w:val="000000"/>
          <w:sz w:val="32"/>
        </w:rPr>
        <w:t>第十</w:t>
      </w:r>
      <w:r>
        <w:rPr>
          <w:rFonts w:hint="eastAsia" w:eastAsia="仿宋" w:cs="Times New Roman"/>
          <w:b/>
          <w:color w:val="000000"/>
          <w:sz w:val="32"/>
          <w:lang w:val="en-US" w:eastAsia="zh-CN"/>
        </w:rPr>
        <w:t>二</w:t>
      </w:r>
      <w:r>
        <w:rPr>
          <w:rFonts w:ascii="Times New Roman" w:hAnsi="Times New Roman" w:eastAsia="仿宋" w:cs="Times New Roman"/>
          <w:b/>
          <w:color w:val="000000"/>
          <w:sz w:val="32"/>
        </w:rPr>
        <w:t>章 财务管理</w:t>
      </w:r>
    </w:p>
    <w:p w14:paraId="21737E34">
      <w:pPr>
        <w:tabs>
          <w:tab w:val="right" w:leader="dot" w:pos="9354"/>
        </w:tabs>
        <w:spacing w:before="0" w:after="0" w:line="560" w:lineRule="exact"/>
      </w:pPr>
      <w:r>
        <w:rPr>
          <w:rFonts w:ascii="Times New Roman" w:hAnsi="Times New Roman" w:eastAsia="仿宋" w:cs="Times New Roman"/>
          <w:b/>
          <w:color w:val="000000"/>
          <w:sz w:val="32"/>
        </w:rPr>
        <w:t>第十</w:t>
      </w:r>
      <w:r>
        <w:rPr>
          <w:rFonts w:hint="eastAsia" w:eastAsia="仿宋" w:cs="Times New Roman"/>
          <w:b/>
          <w:color w:val="000000"/>
          <w:sz w:val="32"/>
          <w:lang w:val="en-US" w:eastAsia="zh-CN"/>
        </w:rPr>
        <w:t>三</w:t>
      </w:r>
      <w:r>
        <w:rPr>
          <w:rFonts w:ascii="Times New Roman" w:hAnsi="Times New Roman" w:eastAsia="仿宋" w:cs="Times New Roman"/>
          <w:b/>
          <w:color w:val="000000"/>
          <w:sz w:val="32"/>
        </w:rPr>
        <w:t>章 资产管理</w:t>
      </w:r>
    </w:p>
    <w:p w14:paraId="1FFEB45F">
      <w:pPr>
        <w:tabs>
          <w:tab w:val="right" w:leader="dot" w:pos="9354"/>
        </w:tabs>
        <w:spacing w:before="0" w:after="0" w:line="560" w:lineRule="exact"/>
      </w:pPr>
      <w:r>
        <w:rPr>
          <w:rFonts w:ascii="Times New Roman" w:hAnsi="Times New Roman" w:eastAsia="仿宋" w:cs="Times New Roman"/>
          <w:b/>
          <w:color w:val="000000"/>
          <w:sz w:val="32"/>
        </w:rPr>
        <w:t>第十</w:t>
      </w:r>
      <w:r>
        <w:rPr>
          <w:rFonts w:hint="eastAsia" w:eastAsia="仿宋" w:cs="Times New Roman"/>
          <w:b/>
          <w:color w:val="000000"/>
          <w:sz w:val="32"/>
          <w:lang w:val="en-US" w:eastAsia="zh-CN"/>
        </w:rPr>
        <w:t>四</w:t>
      </w:r>
      <w:r>
        <w:rPr>
          <w:rFonts w:ascii="Times New Roman" w:hAnsi="Times New Roman" w:eastAsia="仿宋" w:cs="Times New Roman"/>
          <w:b/>
          <w:color w:val="000000"/>
          <w:sz w:val="32"/>
        </w:rPr>
        <w:t>章 资金管理</w:t>
      </w:r>
    </w:p>
    <w:p w14:paraId="1DDECCC6">
      <w:pPr>
        <w:tabs>
          <w:tab w:val="right" w:leader="dot" w:pos="9354"/>
        </w:tabs>
        <w:spacing w:before="0" w:after="0" w:line="560" w:lineRule="exact"/>
      </w:pPr>
      <w:r>
        <w:rPr>
          <w:rFonts w:ascii="Times New Roman" w:hAnsi="Times New Roman" w:eastAsia="仿宋" w:cs="Times New Roman"/>
          <w:b/>
          <w:color w:val="000000"/>
          <w:sz w:val="32"/>
        </w:rPr>
        <w:t>第十</w:t>
      </w:r>
      <w:r>
        <w:rPr>
          <w:rFonts w:hint="eastAsia" w:eastAsia="仿宋" w:cs="Times New Roman"/>
          <w:b/>
          <w:color w:val="000000"/>
          <w:sz w:val="32"/>
          <w:lang w:val="en-US" w:eastAsia="zh-CN"/>
        </w:rPr>
        <w:t>五</w:t>
      </w:r>
      <w:r>
        <w:rPr>
          <w:rFonts w:ascii="Times New Roman" w:hAnsi="Times New Roman" w:eastAsia="仿宋" w:cs="Times New Roman"/>
          <w:b/>
          <w:color w:val="000000"/>
          <w:sz w:val="32"/>
        </w:rPr>
        <w:t>章 学校标识</w:t>
      </w:r>
    </w:p>
    <w:p w14:paraId="47C90FE9">
      <w:pPr>
        <w:tabs>
          <w:tab w:val="right" w:leader="dot" w:pos="9354"/>
        </w:tabs>
        <w:spacing w:before="0" w:after="0" w:line="560" w:lineRule="exact"/>
      </w:pPr>
      <w:r>
        <w:rPr>
          <w:rFonts w:ascii="Times New Roman" w:hAnsi="Times New Roman" w:eastAsia="仿宋" w:cs="Times New Roman"/>
          <w:b/>
          <w:color w:val="000000"/>
          <w:sz w:val="32"/>
        </w:rPr>
        <w:t>第十</w:t>
      </w:r>
      <w:r>
        <w:rPr>
          <w:rFonts w:hint="eastAsia" w:eastAsia="仿宋" w:cs="Times New Roman"/>
          <w:b/>
          <w:color w:val="000000"/>
          <w:sz w:val="32"/>
          <w:lang w:val="en-US" w:eastAsia="zh-CN"/>
        </w:rPr>
        <w:t>六</w:t>
      </w:r>
      <w:r>
        <w:rPr>
          <w:rFonts w:ascii="Times New Roman" w:hAnsi="Times New Roman" w:eastAsia="仿宋" w:cs="Times New Roman"/>
          <w:b/>
          <w:color w:val="000000"/>
          <w:sz w:val="32"/>
        </w:rPr>
        <w:t>章 章程修改</w:t>
      </w:r>
    </w:p>
    <w:p w14:paraId="2F9BD4DB">
      <w:pPr>
        <w:tabs>
          <w:tab w:val="right" w:leader="dot" w:pos="9354"/>
        </w:tabs>
        <w:spacing w:before="0" w:after="0" w:line="560" w:lineRule="exact"/>
      </w:pPr>
      <w:r>
        <w:rPr>
          <w:rFonts w:ascii="Times New Roman" w:hAnsi="Times New Roman" w:eastAsia="仿宋" w:cs="Times New Roman"/>
          <w:b/>
          <w:color w:val="000000"/>
          <w:sz w:val="32"/>
        </w:rPr>
        <w:t>第十</w:t>
      </w:r>
      <w:r>
        <w:rPr>
          <w:rFonts w:hint="eastAsia" w:eastAsia="仿宋" w:cs="Times New Roman"/>
          <w:b/>
          <w:color w:val="000000"/>
          <w:sz w:val="32"/>
          <w:lang w:val="en-US" w:eastAsia="zh-CN"/>
        </w:rPr>
        <w:t>七</w:t>
      </w:r>
      <w:r>
        <w:rPr>
          <w:rFonts w:ascii="Times New Roman" w:hAnsi="Times New Roman" w:eastAsia="仿宋" w:cs="Times New Roman"/>
          <w:b/>
          <w:color w:val="000000"/>
          <w:sz w:val="32"/>
        </w:rPr>
        <w:t>章 附则</w:t>
      </w:r>
    </w:p>
    <w:p w14:paraId="48F63E5C">
      <w:pPr>
        <w:widowControl/>
        <w:spacing w:before="0" w:after="0" w:line="560" w:lineRule="exact"/>
        <w:jc w:val="center"/>
        <w:rPr>
          <w:rFonts w:ascii="黑体" w:hAnsi="黑体" w:eastAsia="黑体" w:cs="黑体"/>
          <w:b/>
          <w:color w:val="000000"/>
          <w:sz w:val="32"/>
        </w:rPr>
      </w:pPr>
    </w:p>
    <w:p w14:paraId="578C1D21">
      <w:pPr>
        <w:widowControl/>
        <w:spacing w:before="0" w:after="0" w:line="560" w:lineRule="exact"/>
        <w:jc w:val="center"/>
        <w:rPr>
          <w:rFonts w:ascii="黑体" w:hAnsi="黑体" w:eastAsia="黑体" w:cs="黑体"/>
          <w:b/>
          <w:color w:val="000000"/>
          <w:sz w:val="32"/>
        </w:rPr>
      </w:pPr>
      <w:r>
        <w:rPr>
          <w:rFonts w:ascii="黑体" w:hAnsi="黑体" w:eastAsia="黑体" w:cs="黑体"/>
          <w:b/>
          <w:color w:val="000000"/>
          <w:sz w:val="32"/>
        </w:rPr>
        <w:t>序</w:t>
      </w:r>
      <w:r>
        <w:rPr>
          <w:rFonts w:hint="eastAsia" w:ascii="黑体" w:hAnsi="黑体" w:eastAsia="黑体" w:cs="黑体"/>
          <w:b/>
          <w:color w:val="000000"/>
          <w:sz w:val="32"/>
          <w:lang w:val="en-US" w:eastAsia="zh-CN"/>
        </w:rPr>
        <w:t xml:space="preserve"> </w:t>
      </w:r>
      <w:r>
        <w:rPr>
          <w:rFonts w:ascii="黑体" w:hAnsi="黑体" w:eastAsia="黑体" w:cs="黑体"/>
          <w:b/>
          <w:color w:val="000000"/>
          <w:sz w:val="32"/>
        </w:rPr>
        <w:t>言</w:t>
      </w:r>
    </w:p>
    <w:p w14:paraId="4873AD27">
      <w:pPr>
        <w:widowControl/>
        <w:spacing w:before="0" w:after="0" w:line="560" w:lineRule="exact"/>
        <w:ind w:firstLine="643" w:firstLineChars="200"/>
        <w:jc w:val="both"/>
        <w:rPr>
          <w:b/>
          <w:bCs w:val="0"/>
        </w:rPr>
      </w:pPr>
      <w:r>
        <w:rPr>
          <w:rFonts w:ascii="仿宋" w:hAnsi="仿宋" w:eastAsia="仿宋" w:cs="仿宋"/>
          <w:b/>
          <w:bCs w:val="0"/>
          <w:color w:val="000000"/>
          <w:sz w:val="32"/>
        </w:rPr>
        <w:t>南充一中始建于1936年，前身为南充私立民德中学，由罗马教廷顺庆府代牧区主教王文成创办，初期分设男中、女中两校区，1941年合并为私立民德女子中学。1951年脱离教会管辖，更名为四川南充第三初级中学，1953年改为四川师范学院附属中学。1956年因学院迁蓉，更名为四川南充第一中学校。1966-1968年曾改制为职业中学。1979年定名四川省南充市第一中学，1980年成为省级重点中学。2002年顺庆区政府引入社会资本，改制为股份制学校，并建设新校区，国有资产退出后，学校现为非营利性民办学历教育学校，目前办学规模：初中84个班，高中93个班。</w:t>
      </w:r>
    </w:p>
    <w:p w14:paraId="5FDF7B4E">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学校现是四川省二级示范性普通高中。学校秉持“办人民满意的优质学校”的办学宗旨，把培养具有民族灵魂和世界眼光的时代新人作为育人目标，以拓展多元办学特色为奋进航道，不断拓展特色教育的深度与广度，让莘莘学子在学校优质教育的润泽下，春笋拔节、茁壮成长，为教育宏伟蓝图增绘锦绣华章。</w:t>
      </w:r>
    </w:p>
    <w:p w14:paraId="27B63108">
      <w:pPr>
        <w:widowControl/>
        <w:spacing w:before="0" w:after="0" w:line="560" w:lineRule="exact"/>
        <w:ind w:firstLine="643" w:firstLineChars="200"/>
        <w:jc w:val="both"/>
        <w:rPr>
          <w:rFonts w:ascii="仿宋" w:hAnsi="仿宋" w:eastAsia="仿宋" w:cs="仿宋"/>
          <w:b/>
          <w:color w:val="000000"/>
          <w:sz w:val="32"/>
        </w:rPr>
      </w:pPr>
    </w:p>
    <w:p w14:paraId="70DFB93F">
      <w:pPr>
        <w:widowControl/>
        <w:spacing w:before="0" w:after="0" w:line="560" w:lineRule="exact"/>
        <w:jc w:val="center"/>
        <w:rPr>
          <w:rFonts w:ascii="黑体" w:hAnsi="黑体" w:eastAsia="黑体" w:cs="黑体"/>
          <w:b/>
          <w:color w:val="000000"/>
          <w:sz w:val="32"/>
        </w:rPr>
      </w:pPr>
      <w:bookmarkStart w:id="0" w:name="_GoBack"/>
      <w:r>
        <w:rPr>
          <w:rFonts w:ascii="黑体" w:hAnsi="黑体" w:eastAsia="黑体" w:cs="黑体"/>
          <w:b/>
          <w:color w:val="000000"/>
          <w:sz w:val="32"/>
        </w:rPr>
        <w:t xml:space="preserve">第一章 </w:t>
      </w:r>
      <w:r>
        <w:rPr>
          <w:rFonts w:ascii="黑体" w:hAnsi="黑体" w:eastAsia="黑体" w:cs="黑体"/>
          <w:b/>
          <w:color w:val="000000"/>
          <w:sz w:val="32"/>
        </w:rPr>
        <w:t>总则</w:t>
      </w:r>
    </w:p>
    <w:bookmarkEnd w:id="0"/>
    <w:p w14:paraId="562DA94E">
      <w:pPr>
        <w:widowControl/>
        <w:spacing w:before="0" w:after="0" w:line="560" w:lineRule="exact"/>
        <w:ind w:firstLine="643" w:firstLineChars="200"/>
        <w:jc w:val="both"/>
      </w:pPr>
      <w:r>
        <w:rPr>
          <w:rFonts w:ascii="楷体" w:hAnsi="楷体" w:eastAsia="楷体" w:cs="楷体"/>
          <w:b/>
          <w:color w:val="000000"/>
          <w:sz w:val="32"/>
        </w:rPr>
        <w:t>第一条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为规范学校办学行为</w:t>
      </w:r>
      <w:r>
        <w:rPr>
          <w:rFonts w:hint="default" w:ascii="楷体" w:hAnsi="楷体" w:eastAsia="楷体" w:cs="楷体"/>
          <w:b/>
          <w:color w:val="000000"/>
          <w:sz w:val="32"/>
          <w:lang w:val="en-US"/>
        </w:rPr>
        <w:t>,</w:t>
      </w:r>
      <w:r>
        <w:rPr>
          <w:rFonts w:ascii="楷体" w:hAnsi="楷体" w:eastAsia="楷体" w:cs="楷体"/>
          <w:b/>
          <w:color w:val="000000"/>
          <w:sz w:val="32"/>
        </w:rPr>
        <w:t>保障学校依法办学，维护学校、教职员工及广大学生的合法权益，全面实施依法治校，促进学校稳定、健康、可持续发展，积极推进素质教育，贯彻落实好党的教育方针和国家的教育兴国战略。依据《中国共产党章程》《中华人民共和国教育法》《中华人民共和国义务教育法》《中华人民共和国民办教育促进法》《中华人民共和国民办教育促进法实施条例》《中华人民共和国教师法》《中华人民共和国未成年人保护法》《中华人民共和国家庭教育促进法》《全面推进依法治校实施纲要》《中小学校幼儿园安全管理办法》《关于建立中小学校党组织领导的校长负责制的意见（试行）》《四川省民办学校分类登记实施办法》《民办非企业单位登记管理暂行条例》等党内法规、教育法律、部门规章等规定，结合学校实际，制定本章程。</w:t>
      </w:r>
    </w:p>
    <w:p w14:paraId="36FC3BCD">
      <w:pPr>
        <w:widowControl/>
        <w:spacing w:before="0" w:after="0" w:line="560" w:lineRule="exact"/>
        <w:ind w:firstLine="643" w:firstLineChars="200"/>
        <w:jc w:val="both"/>
        <w:rPr>
          <w:rFonts w:hint="default" w:ascii="楷体" w:hAnsi="楷体" w:eastAsia="楷体" w:cs="楷体"/>
          <w:b/>
          <w:color w:val="000000"/>
          <w:sz w:val="32"/>
          <w:lang w:val="en-US" w:eastAsia="zh-CN"/>
        </w:rPr>
      </w:pPr>
      <w:r>
        <w:rPr>
          <w:rFonts w:ascii="楷体" w:hAnsi="楷体" w:eastAsia="楷体" w:cs="楷体"/>
          <w:b/>
          <w:color w:val="000000"/>
          <w:sz w:val="32"/>
        </w:rPr>
        <w:t>第二条 学校</w:t>
      </w:r>
      <w:r>
        <w:rPr>
          <w:rFonts w:hint="eastAsia" w:ascii="楷体" w:hAnsi="楷体" w:eastAsia="楷体" w:cs="楷体"/>
          <w:b/>
          <w:color w:val="000000"/>
          <w:sz w:val="32"/>
          <w:lang w:val="en-US" w:eastAsia="zh-CN"/>
        </w:rPr>
        <w:t>名</w:t>
      </w:r>
      <w:r>
        <w:rPr>
          <w:rFonts w:ascii="楷体" w:hAnsi="楷体" w:eastAsia="楷体" w:cs="楷体"/>
          <w:b/>
          <w:color w:val="000000"/>
          <w:sz w:val="32"/>
        </w:rPr>
        <w:t>称</w:t>
      </w:r>
      <w:r>
        <w:rPr>
          <w:rFonts w:hint="eastAsia" w:ascii="楷体" w:hAnsi="楷体" w:eastAsia="楷体" w:cs="楷体"/>
          <w:b/>
          <w:color w:val="000000"/>
          <w:sz w:val="32"/>
          <w:lang w:val="en-US" w:eastAsia="zh-CN"/>
        </w:rPr>
        <w:t>及域名</w:t>
      </w:r>
    </w:p>
    <w:p w14:paraId="430789A7">
      <w:pPr>
        <w:widowControl/>
        <w:spacing w:before="0" w:after="0" w:line="560" w:lineRule="exact"/>
        <w:ind w:firstLine="643" w:firstLineChars="200"/>
        <w:jc w:val="both"/>
        <w:rPr>
          <w:rFonts w:hint="eastAsia" w:ascii="仿宋" w:hAnsi="仿宋" w:eastAsia="仿宋" w:cs="仿宋"/>
          <w:b/>
          <w:color w:val="000000"/>
          <w:sz w:val="32"/>
          <w:lang w:val="en-US" w:eastAsia="zh-CN"/>
        </w:rPr>
      </w:pPr>
      <w:r>
        <w:rPr>
          <w:rFonts w:hint="eastAsia" w:ascii="仿宋" w:hAnsi="仿宋" w:eastAsia="仿宋" w:cs="仿宋"/>
          <w:b/>
          <w:color w:val="000000"/>
          <w:sz w:val="32"/>
          <w:lang w:val="en-US" w:eastAsia="zh-CN"/>
        </w:rPr>
        <w:t>中文全称：四川省南充市第一中学</w:t>
      </w:r>
    </w:p>
    <w:p w14:paraId="16BA1765">
      <w:pPr>
        <w:widowControl/>
        <w:spacing w:before="0" w:after="0" w:line="560" w:lineRule="exact"/>
        <w:ind w:firstLine="643" w:firstLineChars="200"/>
        <w:jc w:val="both"/>
        <w:rPr>
          <w:rFonts w:hint="eastAsia" w:ascii="仿宋" w:hAnsi="仿宋" w:eastAsia="仿宋" w:cs="仿宋"/>
          <w:b/>
          <w:color w:val="000000"/>
          <w:sz w:val="32"/>
          <w:lang w:eastAsia="zh-CN"/>
        </w:rPr>
      </w:pPr>
      <w:r>
        <w:rPr>
          <w:rFonts w:hint="eastAsia" w:ascii="仿宋" w:hAnsi="仿宋" w:eastAsia="仿宋" w:cs="仿宋"/>
          <w:b/>
          <w:color w:val="000000"/>
          <w:sz w:val="32"/>
          <w:lang w:val="en-US" w:eastAsia="zh-CN"/>
        </w:rPr>
        <w:t>英文全称：</w:t>
      </w:r>
      <w:r>
        <w:rPr>
          <w:rFonts w:ascii="仿宋" w:hAnsi="仿宋" w:eastAsia="仿宋" w:cs="仿宋"/>
          <w:b/>
          <w:color w:val="000000"/>
          <w:sz w:val="32"/>
        </w:rPr>
        <w:t>No.1 Middle School of Nanchong, Sichuan Provinc</w:t>
      </w:r>
      <w:r>
        <w:rPr>
          <w:rFonts w:hint="eastAsia" w:ascii="仿宋" w:hAnsi="仿宋" w:eastAsia="仿宋" w:cs="仿宋"/>
          <w:b/>
          <w:color w:val="000000"/>
          <w:sz w:val="32"/>
          <w:lang w:eastAsia="zh-CN"/>
        </w:rPr>
        <w:t>e</w:t>
      </w:r>
    </w:p>
    <w:p w14:paraId="030B26C9">
      <w:pPr>
        <w:widowControl/>
        <w:spacing w:before="0" w:after="0" w:line="560" w:lineRule="exact"/>
        <w:ind w:firstLine="643" w:firstLineChars="200"/>
        <w:jc w:val="both"/>
        <w:rPr>
          <w:rFonts w:ascii="仿宋" w:hAnsi="仿宋" w:eastAsia="仿宋" w:cs="仿宋"/>
          <w:b/>
          <w:color w:val="000000"/>
          <w:sz w:val="32"/>
        </w:rPr>
      </w:pPr>
      <w:r>
        <w:rPr>
          <w:rFonts w:hint="eastAsia" w:ascii="仿宋" w:hAnsi="仿宋" w:eastAsia="仿宋" w:cs="仿宋"/>
          <w:b/>
          <w:color w:val="000000"/>
          <w:sz w:val="32"/>
          <w:lang w:val="en-US" w:eastAsia="zh-CN"/>
        </w:rPr>
        <w:t>英文缩写：NCMS1·SC</w:t>
      </w:r>
    </w:p>
    <w:p w14:paraId="3A168513">
      <w:pPr>
        <w:widowControl/>
        <w:spacing w:before="0" w:after="0" w:line="560" w:lineRule="exact"/>
        <w:ind w:firstLine="643" w:firstLineChars="200"/>
        <w:jc w:val="both"/>
        <w:rPr>
          <w:rFonts w:hint="eastAsia" w:ascii="仿宋" w:hAnsi="仿宋" w:eastAsia="仿宋" w:cs="仿宋"/>
          <w:b/>
          <w:color w:val="000000"/>
          <w:sz w:val="32"/>
          <w:lang w:val="en-US" w:eastAsia="zh-CN"/>
        </w:rPr>
      </w:pPr>
      <w:r>
        <w:rPr>
          <w:rFonts w:ascii="仿宋" w:hAnsi="仿宋" w:eastAsia="仿宋" w:cs="仿宋"/>
          <w:b/>
          <w:color w:val="000000"/>
          <w:sz w:val="32"/>
        </w:rPr>
        <w:t>学校</w:t>
      </w:r>
      <w:r>
        <w:rPr>
          <w:rFonts w:hint="eastAsia" w:ascii="仿宋" w:hAnsi="仿宋" w:eastAsia="仿宋" w:cs="仿宋"/>
          <w:b/>
          <w:color w:val="000000"/>
          <w:sz w:val="32"/>
          <w:lang w:val="en-US" w:eastAsia="zh-CN"/>
        </w:rPr>
        <w:t>域名</w:t>
      </w:r>
      <w:r>
        <w:rPr>
          <w:rFonts w:ascii="仿宋" w:hAnsi="仿宋" w:eastAsia="仿宋" w:cs="仿宋"/>
          <w:b/>
          <w:color w:val="000000"/>
          <w:sz w:val="32"/>
        </w:rPr>
        <w:t>：http://www.ncyzedu.cn</w:t>
      </w:r>
    </w:p>
    <w:p w14:paraId="1700FBAB">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 xml:space="preserve">第三条 </w:t>
      </w:r>
      <w:r>
        <w:rPr>
          <w:rFonts w:ascii="楷体" w:hAnsi="楷体" w:eastAsia="楷体" w:cs="楷体"/>
          <w:b/>
          <w:color w:val="000000"/>
          <w:sz w:val="32"/>
        </w:rPr>
        <w:t>学校地址：南充市顺庆区华凤镇栋梁路1</w:t>
      </w:r>
      <w:r>
        <w:rPr>
          <w:rFonts w:ascii="楷体" w:hAnsi="楷体" w:eastAsia="楷体" w:cs="楷体"/>
          <w:b/>
          <w:color w:val="000000"/>
          <w:sz w:val="32"/>
        </w:rPr>
        <w:t>号</w:t>
      </w:r>
    </w:p>
    <w:p w14:paraId="7AFEAC88">
      <w:pPr>
        <w:widowControl/>
        <w:spacing w:before="0" w:after="0" w:line="560" w:lineRule="exact"/>
        <w:ind w:firstLine="643" w:firstLineChars="200"/>
        <w:jc w:val="both"/>
      </w:pPr>
      <w:r>
        <w:rPr>
          <w:rFonts w:ascii="楷体" w:hAnsi="楷体" w:eastAsia="楷体" w:cs="楷体"/>
          <w:b/>
          <w:color w:val="000000"/>
          <w:sz w:val="32"/>
        </w:rPr>
        <w:t>第四条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主管部门</w:t>
      </w:r>
      <w:r>
        <w:rPr>
          <w:rFonts w:hint="eastAsia" w:ascii="Times New Roman" w:hAnsi="Times New Roman" w:eastAsia="Times New Roman" w:cs="Times New Roman"/>
          <w:b/>
          <w:color w:val="000000"/>
          <w:sz w:val="32"/>
        </w:rPr>
        <w:t>：</w:t>
      </w:r>
      <w:r>
        <w:rPr>
          <w:rFonts w:ascii="楷体" w:hAnsi="楷体" w:eastAsia="楷体" w:cs="楷体"/>
          <w:b/>
          <w:color w:val="000000"/>
          <w:sz w:val="32"/>
        </w:rPr>
        <w:t>学校的登记管理机关是南充市民政局，业务主管单位和党建领导机关是南充市顺庆区教育和体育局。</w:t>
      </w:r>
    </w:p>
    <w:p w14:paraId="64DA889B">
      <w:pPr>
        <w:widowControl/>
        <w:spacing w:before="0" w:after="0" w:line="560" w:lineRule="exact"/>
        <w:ind w:firstLine="643" w:firstLineChars="200"/>
        <w:jc w:val="both"/>
      </w:pPr>
      <w:r>
        <w:rPr>
          <w:rFonts w:ascii="楷体" w:hAnsi="楷体" w:eastAsia="楷体" w:cs="楷体"/>
          <w:b/>
          <w:color w:val="000000"/>
          <w:sz w:val="32"/>
        </w:rPr>
        <w:t>第五条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学校性质：非营利性民办学历教育学校，属非营利性社会组织，面向社会招收适龄学生，实施初中、高中学历教育。</w:t>
      </w:r>
    </w:p>
    <w:p w14:paraId="3CD82AA1">
      <w:pPr>
        <w:widowControl/>
        <w:spacing w:before="0" w:after="0" w:line="560" w:lineRule="exact"/>
        <w:ind w:firstLine="643" w:firstLineChars="200"/>
        <w:jc w:val="both"/>
      </w:pPr>
      <w:r>
        <w:rPr>
          <w:rFonts w:ascii="楷体" w:hAnsi="楷体" w:eastAsia="楷体" w:cs="楷体"/>
          <w:b/>
          <w:color w:val="000000"/>
          <w:sz w:val="32"/>
        </w:rPr>
        <w:t>第六条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办学理念</w:t>
      </w:r>
      <w:r>
        <w:rPr>
          <w:rFonts w:hint="eastAsia" w:ascii="Times New Roman" w:hAnsi="Times New Roman" w:eastAsia="Times New Roman" w:cs="Times New Roman"/>
          <w:b/>
          <w:color w:val="000000"/>
          <w:sz w:val="32"/>
        </w:rPr>
        <w:t>：</w:t>
      </w:r>
      <w:r>
        <w:rPr>
          <w:rFonts w:ascii="楷体" w:hAnsi="楷体" w:eastAsia="楷体" w:cs="楷体"/>
          <w:b/>
          <w:color w:val="000000"/>
          <w:sz w:val="32"/>
        </w:rPr>
        <w:t>以人为本，全面发展。紧跟</w:t>
      </w:r>
      <w:r>
        <w:rPr>
          <w:rFonts w:ascii="Times New Roman" w:hAnsi="Times New Roman" w:eastAsia="Times New Roman" w:cs="Times New Roman"/>
          <w:b/>
          <w:color w:val="000000"/>
          <w:sz w:val="32"/>
        </w:rPr>
        <w:t>“</w:t>
      </w:r>
      <w:r>
        <w:rPr>
          <w:rFonts w:ascii="楷体" w:hAnsi="楷体" w:eastAsia="楷体" w:cs="楷体"/>
          <w:b/>
          <w:color w:val="000000"/>
          <w:sz w:val="32"/>
        </w:rPr>
        <w:t>双减</w:t>
      </w:r>
      <w:r>
        <w:rPr>
          <w:rFonts w:ascii="Times New Roman" w:hAnsi="Times New Roman" w:eastAsia="Times New Roman" w:cs="Times New Roman"/>
          <w:b/>
          <w:color w:val="000000"/>
          <w:sz w:val="32"/>
        </w:rPr>
        <w:t>”</w:t>
      </w:r>
      <w:r>
        <w:rPr>
          <w:rFonts w:ascii="楷体" w:hAnsi="楷体" w:eastAsia="楷体" w:cs="楷体"/>
          <w:b/>
          <w:color w:val="000000"/>
          <w:sz w:val="32"/>
        </w:rPr>
        <w:t>政策要求，聚焦学生核心素养，减轻学生过重课业负担，促进学生全面健康成长。</w:t>
      </w:r>
    </w:p>
    <w:p w14:paraId="7FE2D8B7">
      <w:pPr>
        <w:widowControl/>
        <w:spacing w:before="0" w:after="0" w:line="560" w:lineRule="exact"/>
        <w:ind w:firstLine="643" w:firstLineChars="200"/>
        <w:jc w:val="both"/>
      </w:pPr>
      <w:r>
        <w:rPr>
          <w:rFonts w:ascii="楷体" w:hAnsi="楷体" w:eastAsia="楷体" w:cs="楷体"/>
          <w:b/>
          <w:color w:val="000000"/>
          <w:sz w:val="32"/>
        </w:rPr>
        <w:t>第七条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办学宗旨</w:t>
      </w:r>
      <w:r>
        <w:rPr>
          <w:rFonts w:hint="eastAsia" w:ascii="楷体" w:hAnsi="楷体" w:eastAsia="楷体" w:cs="楷体"/>
          <w:b/>
          <w:color w:val="000000"/>
          <w:sz w:val="32"/>
        </w:rPr>
        <w:t>：</w:t>
      </w:r>
      <w:r>
        <w:rPr>
          <w:rFonts w:ascii="楷体" w:hAnsi="楷体" w:eastAsia="楷体" w:cs="楷体"/>
          <w:b/>
          <w:color w:val="000000"/>
          <w:sz w:val="32"/>
        </w:rPr>
        <w:t>全面贯彻党的教育方针，落实立德树人根本任务，为党育人，为国育才，培养德智体美劳全面发展的社会主义建设者和接班人。办人民满意的优质学校。</w:t>
      </w:r>
    </w:p>
    <w:p w14:paraId="7CBD4558">
      <w:pPr>
        <w:widowControl/>
        <w:spacing w:before="0" w:after="0" w:line="560" w:lineRule="exact"/>
        <w:ind w:firstLine="643" w:firstLineChars="200"/>
        <w:jc w:val="both"/>
      </w:pPr>
      <w:r>
        <w:rPr>
          <w:rFonts w:ascii="楷体" w:hAnsi="楷体" w:eastAsia="楷体" w:cs="楷体"/>
          <w:b/>
          <w:color w:val="000000"/>
          <w:sz w:val="32"/>
        </w:rPr>
        <w:t>第八条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办学追求</w:t>
      </w:r>
      <w:r>
        <w:rPr>
          <w:rFonts w:hint="eastAsia" w:ascii="Times New Roman" w:hAnsi="Times New Roman" w:eastAsia="Times New Roman" w:cs="Times New Roman"/>
          <w:b/>
          <w:color w:val="000000"/>
          <w:sz w:val="32"/>
        </w:rPr>
        <w:t>：</w:t>
      </w:r>
      <w:r>
        <w:rPr>
          <w:rFonts w:ascii="楷体" w:hAnsi="楷体" w:eastAsia="楷体" w:cs="楷体"/>
          <w:b/>
          <w:color w:val="000000"/>
          <w:sz w:val="32"/>
        </w:rPr>
        <w:t>让每个学生获得发展的机会，让每个教师体验教育的乐趣，让每个家长分享成功的喜悦。</w:t>
      </w:r>
    </w:p>
    <w:p w14:paraId="13DE893B">
      <w:pPr>
        <w:widowControl/>
        <w:spacing w:before="0" w:after="0" w:line="560" w:lineRule="exact"/>
        <w:ind w:firstLine="643" w:firstLineChars="200"/>
        <w:jc w:val="both"/>
      </w:pPr>
      <w:r>
        <w:rPr>
          <w:rFonts w:ascii="楷体" w:hAnsi="楷体" w:eastAsia="楷体" w:cs="楷体"/>
          <w:b/>
          <w:color w:val="000000"/>
          <w:sz w:val="32"/>
        </w:rPr>
        <w:t>第九条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办学目标</w:t>
      </w:r>
      <w:r>
        <w:rPr>
          <w:rFonts w:hint="eastAsia" w:ascii="楷体" w:hAnsi="楷体" w:eastAsia="楷体" w:cs="楷体"/>
          <w:b/>
          <w:color w:val="000000"/>
          <w:sz w:val="32"/>
        </w:rPr>
        <w:t>：</w:t>
      </w:r>
      <w:r>
        <w:rPr>
          <w:rFonts w:ascii="楷体" w:hAnsi="楷体" w:eastAsia="楷体" w:cs="楷体"/>
          <w:b/>
          <w:color w:val="000000"/>
          <w:sz w:val="32"/>
        </w:rPr>
        <w:t>努力把学校建设成为办学思想先进、办学特色鲜明、办学质量突出的中国高品质一流示范学校。</w:t>
      </w:r>
    </w:p>
    <w:p w14:paraId="6A0B91D3">
      <w:pPr>
        <w:widowControl/>
        <w:spacing w:before="0" w:after="0" w:line="560" w:lineRule="exact"/>
        <w:ind w:firstLine="643" w:firstLineChars="200"/>
        <w:jc w:val="both"/>
      </w:pPr>
      <w:r>
        <w:rPr>
          <w:rFonts w:ascii="楷体" w:hAnsi="楷体" w:eastAsia="楷体" w:cs="楷体"/>
          <w:b/>
          <w:color w:val="000000"/>
          <w:sz w:val="32"/>
        </w:rPr>
        <w:t>第十条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本章程是本校办学活动、管理制度建设的根本依据，校内各项管理制度均须以本章程为核心制定，不得与本章程相抵触。</w:t>
      </w:r>
    </w:p>
    <w:p w14:paraId="71510E62">
      <w:pPr>
        <w:widowControl/>
        <w:spacing w:before="0" w:after="0" w:line="560" w:lineRule="exact"/>
        <w:jc w:val="center"/>
        <w:rPr>
          <w:rFonts w:ascii="黑体" w:hAnsi="黑体" w:eastAsia="黑体" w:cs="黑体"/>
          <w:b/>
          <w:color w:val="000000"/>
          <w:sz w:val="32"/>
        </w:rPr>
      </w:pPr>
    </w:p>
    <w:p w14:paraId="2E303204">
      <w:pPr>
        <w:widowControl/>
        <w:spacing w:before="0" w:after="0" w:line="560" w:lineRule="exact"/>
        <w:jc w:val="center"/>
      </w:pPr>
      <w:r>
        <w:rPr>
          <w:rFonts w:ascii="黑体" w:hAnsi="黑体" w:eastAsia="黑体" w:cs="黑体"/>
          <w:b/>
          <w:color w:val="000000"/>
          <w:sz w:val="32"/>
        </w:rPr>
        <w:t>第二章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坚持和加强党的全面领导</w:t>
      </w:r>
    </w:p>
    <w:p w14:paraId="4D9CDF1C">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一</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学校实行中国共产党南充市</w:t>
      </w:r>
      <w:r>
        <w:rPr>
          <w:rFonts w:hint="eastAsia" w:ascii="楷体" w:hAnsi="楷体" w:eastAsia="楷体" w:cs="楷体"/>
          <w:b/>
          <w:color w:val="000000"/>
          <w:sz w:val="32"/>
          <w:lang w:val="en-US" w:eastAsia="zh-CN"/>
        </w:rPr>
        <w:t>顺庆区</w:t>
      </w:r>
      <w:r>
        <w:rPr>
          <w:rFonts w:ascii="楷体" w:hAnsi="楷体" w:eastAsia="楷体" w:cs="楷体"/>
          <w:b/>
          <w:color w:val="000000"/>
          <w:sz w:val="32"/>
        </w:rPr>
        <w:t>第一中学委员会（以下简称学校党委）领导的校长负责制。书记、校长分设。学校党委全面领导学校工作，履行把方向、管大局、做决策、抓班子、带队伍、保落实的领导职责，履行党章和有关党内法规规定的各项职责，支持校长依法依规行使职权，保障学校各项工作的顺利进行。</w:t>
      </w:r>
    </w:p>
    <w:p w14:paraId="1D075282">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二</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学校设党委书记</w:t>
      </w:r>
      <w:r>
        <w:rPr>
          <w:rFonts w:ascii="Times New Roman" w:hAnsi="Times New Roman" w:eastAsia="Times New Roman" w:cs="Times New Roman"/>
          <w:b/>
          <w:color w:val="000000"/>
          <w:sz w:val="32"/>
        </w:rPr>
        <w:t>1</w:t>
      </w:r>
      <w:r>
        <w:rPr>
          <w:rFonts w:ascii="楷体" w:hAnsi="楷体" w:eastAsia="楷体" w:cs="楷体"/>
          <w:b/>
          <w:color w:val="000000"/>
          <w:sz w:val="32"/>
        </w:rPr>
        <w:t>名，主持党委全面工作。设党委副书记</w:t>
      </w:r>
      <w:r>
        <w:rPr>
          <w:rFonts w:ascii="Times New Roman" w:hAnsi="Times New Roman" w:eastAsia="Times New Roman" w:cs="Times New Roman"/>
          <w:b/>
          <w:color w:val="000000"/>
          <w:sz w:val="32"/>
        </w:rPr>
        <w:t>1</w:t>
      </w:r>
      <w:r>
        <w:rPr>
          <w:rFonts w:ascii="楷体" w:hAnsi="楷体" w:eastAsia="楷体" w:cs="楷体"/>
          <w:b/>
          <w:color w:val="000000"/>
          <w:sz w:val="32"/>
        </w:rPr>
        <w:t>名、委员</w:t>
      </w:r>
      <w:r>
        <w:rPr>
          <w:rFonts w:ascii="Times New Roman" w:hAnsi="Times New Roman" w:eastAsia="Times New Roman" w:cs="Times New Roman"/>
          <w:b/>
          <w:color w:val="000000"/>
          <w:sz w:val="32"/>
        </w:rPr>
        <w:t>5</w:t>
      </w:r>
      <w:r>
        <w:rPr>
          <w:rFonts w:ascii="楷体" w:hAnsi="楷体" w:eastAsia="楷体" w:cs="楷体"/>
          <w:b/>
          <w:color w:val="000000"/>
          <w:sz w:val="32"/>
        </w:rPr>
        <w:t>名。书记、副书记、委员按照干部管理权限和基层党组织选举有关规定产生，每届任期</w:t>
      </w:r>
      <w:r>
        <w:rPr>
          <w:rFonts w:ascii="Times New Roman" w:hAnsi="Times New Roman" w:eastAsia="Times New Roman" w:cs="Times New Roman"/>
          <w:b/>
          <w:color w:val="000000"/>
          <w:sz w:val="32"/>
        </w:rPr>
        <w:t>5</w:t>
      </w:r>
      <w:r>
        <w:rPr>
          <w:rFonts w:ascii="楷体" w:hAnsi="楷体" w:eastAsia="楷体" w:cs="楷体"/>
          <w:b/>
          <w:color w:val="000000"/>
          <w:sz w:val="32"/>
        </w:rPr>
        <w:t>年。</w:t>
      </w:r>
    </w:p>
    <w:p w14:paraId="22BF911B">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三</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学校设校长</w:t>
      </w:r>
      <w:r>
        <w:rPr>
          <w:rFonts w:ascii="Times New Roman" w:hAnsi="Times New Roman" w:eastAsia="Times New Roman" w:cs="Times New Roman"/>
          <w:b/>
          <w:color w:val="000000"/>
          <w:sz w:val="32"/>
        </w:rPr>
        <w:t>1</w:t>
      </w:r>
      <w:r>
        <w:rPr>
          <w:rFonts w:ascii="楷体" w:hAnsi="楷体" w:eastAsia="楷体" w:cs="楷体"/>
          <w:b/>
          <w:color w:val="000000"/>
          <w:sz w:val="32"/>
        </w:rPr>
        <w:t>名，在学校党委领导下，全面负责教育教学和行政管理等工作，并承担主要行政责任和相应法律责任。学校设副校长若干名。校长、副校长由学校党委按照干部管理权限任免。</w:t>
      </w:r>
    </w:p>
    <w:p w14:paraId="0D69C9D8">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四</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学校党委会议讨论决定学校重大问题。凡属学校重大问题和重要事项，必须由学校党委实行民主集中制，按照</w:t>
      </w:r>
      <w:r>
        <w:rPr>
          <w:rFonts w:hint="eastAsia" w:ascii="楷体" w:hAnsi="楷体" w:eastAsia="楷体" w:cs="楷体"/>
          <w:b/>
          <w:color w:val="000000"/>
          <w:sz w:val="32"/>
        </w:rPr>
        <w:t>“</w:t>
      </w:r>
      <w:r>
        <w:rPr>
          <w:rFonts w:ascii="楷体" w:hAnsi="楷体" w:eastAsia="楷体" w:cs="楷体"/>
          <w:b/>
          <w:color w:val="000000"/>
          <w:sz w:val="32"/>
        </w:rPr>
        <w:t>集体领导、民主集中、个别酝酿、会议决定</w:t>
      </w:r>
      <w:r>
        <w:rPr>
          <w:rFonts w:hint="eastAsia" w:ascii="楷体" w:hAnsi="楷体" w:eastAsia="楷体" w:cs="楷体"/>
          <w:b/>
          <w:color w:val="000000"/>
          <w:sz w:val="32"/>
        </w:rPr>
        <w:t>”</w:t>
      </w:r>
      <w:r>
        <w:rPr>
          <w:rFonts w:ascii="楷体" w:hAnsi="楷体" w:eastAsia="楷体" w:cs="楷体"/>
          <w:b/>
          <w:color w:val="000000"/>
          <w:sz w:val="32"/>
        </w:rPr>
        <w:t>的原则</w:t>
      </w:r>
      <w:r>
        <w:rPr>
          <w:rFonts w:hint="eastAsia" w:ascii="楷体" w:hAnsi="楷体" w:eastAsia="楷体" w:cs="楷体"/>
          <w:b/>
          <w:color w:val="000000"/>
          <w:sz w:val="32"/>
          <w:lang w:eastAsia="zh-CN"/>
        </w:rPr>
        <w:t>，</w:t>
      </w:r>
      <w:r>
        <w:rPr>
          <w:rFonts w:ascii="楷体" w:hAnsi="楷体" w:eastAsia="楷体" w:cs="楷体"/>
          <w:b/>
          <w:color w:val="000000"/>
          <w:sz w:val="32"/>
        </w:rPr>
        <w:t>集体讨论作出决定。学校党委会议由书记召集并主持。不是党委委员的行政班子成员可列席会议（党内法规或上级党组织明确不适合参加的除外）。根据工作需要，党委书记可安排其他人员列席会议。</w:t>
      </w:r>
    </w:p>
    <w:p w14:paraId="036E0CB6">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五</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校长办公会议是学校行政议事决策机构，负责研究提出拟由学校党委讨论决定的重要事项方案，具体部署落实学校党委决议的有关措施，研究处理教育教学和行政管理等工作。校长办公会议由校长召集并主持，参加人员一般为学校行政班子成员和纪检书记，必要时校长可邀请党委书记、专职副书记以及其他党委班子成员参加会议。也可根据工作需要，安排其他人员列席会议。校长在广泛听取与会人员意见基础上，对讨论研究的事项作出决定。</w:t>
      </w:r>
    </w:p>
    <w:p w14:paraId="6F24382A">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六</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学校党委组织学习贯彻习近平新时代中国特色社会主义思想，开展社会主义核心价值观教育，抓好学生德育工作，做好教职工思想政治工作和意识形态工作，加强师德师风建设和学校精神文明建设。</w:t>
      </w:r>
    </w:p>
    <w:p w14:paraId="749ACE5C">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七</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党委纪律检查委员会是学校的党内监督机构，在上级纪检监察部门和学校党委的领导下，全面履行党章赋予的职责，围绕学校中心工作，监督党的路线、方针、政策、决议及学校重大决策的执行情况，保障和促进学校各项事业健康发展。</w:t>
      </w:r>
    </w:p>
    <w:p w14:paraId="33F45561">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八</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不断完善党组织建设机制，推动党建工作与教育教学、德育和思想政治工作深度融合，加强党员队伍建设，为党组织活动提供必要条件，将党组织活动经费纳入学校预算，支持学校党组织开展党的活动，加强党建阵地、场所、设施等建设，配备专职（兼职）党务干部，把学校党组织建设成为办学治校、教书育人的坚强战斗堡垒。</w:t>
      </w:r>
    </w:p>
    <w:p w14:paraId="56FC9005">
      <w:pPr>
        <w:widowControl/>
        <w:spacing w:before="0" w:after="0" w:line="560" w:lineRule="exact"/>
        <w:ind w:firstLine="643" w:firstLineChars="200"/>
        <w:jc w:val="both"/>
      </w:pPr>
      <w:r>
        <w:rPr>
          <w:rFonts w:ascii="楷体" w:hAnsi="楷体" w:eastAsia="楷体" w:cs="楷体"/>
          <w:b/>
          <w:color w:val="000000"/>
          <w:sz w:val="32"/>
        </w:rPr>
        <w:t>第十</w:t>
      </w:r>
      <w:r>
        <w:rPr>
          <w:rFonts w:hint="eastAsia" w:ascii="楷体" w:hAnsi="楷体" w:eastAsia="楷体" w:cs="楷体"/>
          <w:b/>
          <w:color w:val="000000"/>
          <w:sz w:val="32"/>
          <w:lang w:val="en-US" w:eastAsia="zh-CN"/>
        </w:rPr>
        <w:t>九</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学校党委书记职责</w:t>
      </w:r>
    </w:p>
    <w:p w14:paraId="78B058D7">
      <w:pPr>
        <w:widowControl/>
        <w:spacing w:before="0" w:after="0" w:line="560" w:lineRule="exact"/>
        <w:ind w:firstLine="643" w:firstLineChars="200"/>
        <w:jc w:val="both"/>
        <w:rPr>
          <w:rFonts w:hint="eastAsia" w:eastAsia="仿宋"/>
          <w:lang w:eastAsia="zh-CN"/>
        </w:rPr>
      </w:pPr>
      <w:r>
        <w:rPr>
          <w:rFonts w:ascii="仿宋" w:hAnsi="仿宋" w:eastAsia="仿宋" w:cs="仿宋"/>
          <w:b/>
          <w:color w:val="000000"/>
          <w:sz w:val="32"/>
        </w:rPr>
        <w:t>学校党委书记主持党委全面工作，负责组织党委重要活动，督促检查党委决议贯彻落实，督促党委班子成员履行职责、发挥作用，推动党建工作与教育教学、学生德育和教职工思想政治工作等深度融合，支持校长依法依规行使职权</w:t>
      </w:r>
      <w:r>
        <w:rPr>
          <w:rFonts w:hint="eastAsia" w:ascii="仿宋" w:hAnsi="仿宋" w:eastAsia="仿宋" w:cs="仿宋"/>
          <w:b/>
          <w:color w:val="000000"/>
          <w:sz w:val="32"/>
          <w:lang w:eastAsia="zh-CN"/>
        </w:rPr>
        <w:t>。</w:t>
      </w:r>
    </w:p>
    <w:p w14:paraId="70463986">
      <w:pPr>
        <w:widowControl/>
        <w:spacing w:before="0" w:after="0" w:line="560" w:lineRule="exact"/>
        <w:ind w:firstLine="643" w:firstLineChars="200"/>
        <w:jc w:val="both"/>
      </w:pPr>
      <w:r>
        <w:rPr>
          <w:rFonts w:ascii="仿宋" w:hAnsi="仿宋" w:eastAsia="仿宋" w:cs="仿宋"/>
          <w:b/>
          <w:color w:val="000000"/>
          <w:sz w:val="32"/>
        </w:rPr>
        <w:t>（一）学习宣传贯彻习近平新时代中国特色社会主义思想，特别是习近平总书记关于教育的重要论述，贯彻党的基本理论、基本路线、基本方略，贯彻落实新时代党的组织路线和党的教育方针，带头执行党中央决策部署和省、市、区委各项要求及上级党组织的有关工作安排。</w:t>
      </w:r>
    </w:p>
    <w:p w14:paraId="00025CC3">
      <w:pPr>
        <w:widowControl/>
        <w:spacing w:before="0" w:after="0" w:line="560" w:lineRule="exact"/>
        <w:ind w:firstLine="643" w:firstLineChars="200"/>
        <w:jc w:val="both"/>
      </w:pPr>
      <w:r>
        <w:rPr>
          <w:rFonts w:ascii="仿宋" w:hAnsi="仿宋" w:eastAsia="仿宋" w:cs="仿宋"/>
          <w:b/>
          <w:color w:val="000000"/>
          <w:sz w:val="32"/>
        </w:rPr>
        <w:t>（二）团结带领学校全体教职工坚持社会主义办学方向，落实立德树人根本任务，办好人民满意的教育。</w:t>
      </w:r>
    </w:p>
    <w:p w14:paraId="215D007F">
      <w:pPr>
        <w:widowControl/>
        <w:spacing w:before="0" w:after="0" w:line="560" w:lineRule="exact"/>
        <w:ind w:firstLine="643" w:firstLineChars="200"/>
        <w:jc w:val="both"/>
      </w:pPr>
      <w:r>
        <w:rPr>
          <w:rFonts w:ascii="仿宋" w:hAnsi="仿宋" w:eastAsia="仿宋" w:cs="仿宋"/>
          <w:b/>
          <w:color w:val="000000"/>
          <w:sz w:val="32"/>
        </w:rPr>
        <w:t>（三）主持研究由党委决策的涉及学校改革发展稳定及教育教学、行政管理中“三重一大”事项和学校章程等基本管理制度。</w:t>
      </w:r>
    </w:p>
    <w:p w14:paraId="23231CB4">
      <w:pPr>
        <w:widowControl/>
        <w:spacing w:before="0" w:after="0" w:line="560" w:lineRule="exact"/>
        <w:ind w:firstLine="643" w:firstLineChars="200"/>
        <w:jc w:val="both"/>
      </w:pPr>
      <w:r>
        <w:rPr>
          <w:rFonts w:ascii="仿宋" w:hAnsi="仿宋" w:eastAsia="仿宋" w:cs="仿宋"/>
          <w:b/>
          <w:color w:val="000000"/>
          <w:sz w:val="32"/>
        </w:rPr>
        <w:t>（四）主持研究制定和组织实施学校党的建设、学生德育和教职工思想政治工作的中长期规划和年度计划。</w:t>
      </w:r>
    </w:p>
    <w:p w14:paraId="260FE384">
      <w:pPr>
        <w:widowControl/>
        <w:spacing w:before="0" w:after="0" w:line="560" w:lineRule="exact"/>
        <w:ind w:firstLine="643" w:firstLineChars="200"/>
        <w:jc w:val="both"/>
      </w:pPr>
      <w:r>
        <w:rPr>
          <w:rFonts w:ascii="仿宋" w:hAnsi="仿宋" w:eastAsia="仿宋" w:cs="仿宋"/>
          <w:b/>
          <w:color w:val="000000"/>
          <w:sz w:val="32"/>
        </w:rPr>
        <w:t>（五）负责学校党委班子自身建设，主持政治理论学习、民主生活会、组织生活会及其他重要会议，落实谈心谈话等制度，做好党委班子成员的政治思想工作。</w:t>
      </w:r>
    </w:p>
    <w:p w14:paraId="4BEAE537">
      <w:pPr>
        <w:widowControl/>
        <w:spacing w:before="0" w:after="0" w:line="560" w:lineRule="exact"/>
        <w:ind w:firstLine="643" w:firstLineChars="200"/>
        <w:jc w:val="both"/>
      </w:pPr>
      <w:r>
        <w:rPr>
          <w:rFonts w:ascii="仿宋" w:hAnsi="仿宋" w:eastAsia="仿宋" w:cs="仿宋"/>
          <w:b/>
          <w:color w:val="000000"/>
          <w:sz w:val="32"/>
        </w:rPr>
        <w:t>（六）按照干部管理权限，负责组织学校干部的教育、培训、选拔、考核和监督，按有关规定向上级党组织推荐干部。</w:t>
      </w:r>
    </w:p>
    <w:p w14:paraId="342097F4">
      <w:pPr>
        <w:widowControl/>
        <w:spacing w:before="0" w:after="0" w:line="560" w:lineRule="exact"/>
        <w:ind w:firstLine="643" w:firstLineChars="200"/>
        <w:jc w:val="both"/>
      </w:pPr>
      <w:r>
        <w:rPr>
          <w:rFonts w:ascii="仿宋" w:hAnsi="仿宋" w:eastAsia="仿宋" w:cs="仿宋"/>
          <w:b/>
          <w:color w:val="000000"/>
          <w:sz w:val="32"/>
        </w:rPr>
        <w:t>（七）按照党管人才原则，负责学校人才队伍建设，做好教师等人才培养、招聘、使用、管理、服务和职称评审等工作。</w:t>
      </w:r>
    </w:p>
    <w:p w14:paraId="05B66D78">
      <w:pPr>
        <w:widowControl/>
        <w:spacing w:before="0" w:after="0" w:line="560" w:lineRule="exact"/>
        <w:ind w:firstLine="643" w:firstLineChars="200"/>
        <w:jc w:val="both"/>
      </w:pPr>
      <w:r>
        <w:rPr>
          <w:rFonts w:ascii="仿宋" w:hAnsi="仿宋" w:eastAsia="仿宋" w:cs="仿宋"/>
          <w:b/>
          <w:color w:val="000000"/>
          <w:sz w:val="32"/>
        </w:rPr>
        <w:t>（八）负责召集和主持党委会议、党员大会及其他党的重要会议，代表学校党委定期向党员大会及上级党（工）委报告工作。</w:t>
      </w:r>
    </w:p>
    <w:p w14:paraId="034A9DAF">
      <w:pPr>
        <w:widowControl/>
        <w:spacing w:before="0" w:after="0" w:line="560" w:lineRule="exact"/>
        <w:ind w:firstLine="643" w:firstLineChars="200"/>
        <w:jc w:val="both"/>
      </w:pPr>
      <w:r>
        <w:rPr>
          <w:rFonts w:ascii="仿宋" w:hAnsi="仿宋" w:eastAsia="仿宋" w:cs="仿宋"/>
          <w:b/>
          <w:color w:val="000000"/>
          <w:sz w:val="32"/>
        </w:rPr>
        <w:t>（九）抓好学生德育和教职工思想政治工作，落实意识形态工作责任制，加强师德师风建设和学校精神文明建设。履行全面从严治党第一责任人的职责，抓好党风廉政建设。抓重要工作推进和重难点问题破解，指导基层党支部和党务工作者认真履职，不断提高党的建设质量。</w:t>
      </w:r>
    </w:p>
    <w:p w14:paraId="5896A63F">
      <w:pPr>
        <w:widowControl/>
        <w:spacing w:before="0" w:after="0" w:line="560" w:lineRule="exact"/>
        <w:ind w:firstLine="643" w:firstLineChars="200"/>
        <w:jc w:val="both"/>
      </w:pPr>
      <w:r>
        <w:rPr>
          <w:rFonts w:ascii="仿宋" w:hAnsi="仿宋" w:eastAsia="仿宋" w:cs="仿宋"/>
          <w:b/>
          <w:color w:val="000000"/>
          <w:sz w:val="32"/>
        </w:rPr>
        <w:t>（十）负责协调学校党、政、群团组织负责人之间的工作关系，做好学校统一战线工作。</w:t>
      </w:r>
    </w:p>
    <w:p w14:paraId="3DB3F78E">
      <w:pPr>
        <w:widowControl/>
        <w:spacing w:before="0" w:after="0" w:line="560" w:lineRule="exact"/>
        <w:ind w:firstLine="643" w:firstLineChars="200"/>
        <w:jc w:val="both"/>
      </w:pPr>
      <w:r>
        <w:rPr>
          <w:rFonts w:ascii="仿宋" w:hAnsi="仿宋" w:eastAsia="仿宋" w:cs="仿宋"/>
          <w:b/>
          <w:color w:val="000000"/>
          <w:sz w:val="32"/>
        </w:rPr>
        <w:t>（十一）履行党章和有关规定的其他职责。</w:t>
      </w:r>
    </w:p>
    <w:p w14:paraId="60278A9E">
      <w:pPr>
        <w:widowControl/>
        <w:spacing w:before="0" w:after="0" w:line="560" w:lineRule="exact"/>
        <w:jc w:val="center"/>
        <w:rPr>
          <w:rFonts w:ascii="黑体" w:hAnsi="黑体" w:eastAsia="黑体" w:cs="黑体"/>
          <w:b/>
          <w:color w:val="000000"/>
          <w:sz w:val="32"/>
        </w:rPr>
      </w:pPr>
    </w:p>
    <w:p w14:paraId="090B7A9F">
      <w:pPr>
        <w:widowControl/>
        <w:spacing w:before="0" w:after="0" w:line="560" w:lineRule="exact"/>
        <w:jc w:val="center"/>
      </w:pPr>
      <w:r>
        <w:rPr>
          <w:rFonts w:ascii="黑体" w:hAnsi="黑体" w:eastAsia="黑体" w:cs="黑体"/>
          <w:b/>
          <w:color w:val="000000"/>
          <w:sz w:val="32"/>
        </w:rPr>
        <w:t>第三章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举办者、开办资金和学校</w:t>
      </w:r>
    </w:p>
    <w:p w14:paraId="1DC92D47">
      <w:pPr>
        <w:widowControl/>
        <w:spacing w:before="0" w:after="0" w:line="560" w:lineRule="exact"/>
        <w:ind w:firstLine="643" w:firstLineChars="200"/>
        <w:jc w:val="both"/>
      </w:pPr>
      <w:r>
        <w:rPr>
          <w:rFonts w:ascii="楷体" w:hAnsi="楷体" w:eastAsia="楷体" w:cs="楷体"/>
          <w:b/>
          <w:color w:val="000000"/>
          <w:sz w:val="32"/>
        </w:rPr>
        <w:t>第二十条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举办者：李强</w:t>
      </w:r>
      <w:r>
        <w:rPr>
          <w:rFonts w:hint="eastAsia" w:ascii="楷体" w:hAnsi="楷体" w:eastAsia="楷体" w:cs="楷体"/>
          <w:b/>
          <w:color w:val="000000"/>
          <w:sz w:val="32"/>
          <w:lang w:val="en-US" w:eastAsia="zh-CN"/>
        </w:rPr>
        <w:t xml:space="preserve">  </w:t>
      </w:r>
      <w:r>
        <w:rPr>
          <w:rFonts w:ascii="楷体" w:hAnsi="楷体" w:eastAsia="楷体" w:cs="楷体"/>
          <w:b/>
          <w:color w:val="000000"/>
          <w:sz w:val="32"/>
        </w:rPr>
        <w:t>法定代表人：陈平</w:t>
      </w:r>
    </w:p>
    <w:p w14:paraId="26E43AD0">
      <w:pPr>
        <w:widowControl/>
        <w:spacing w:before="0" w:after="0" w:line="560" w:lineRule="exact"/>
        <w:ind w:firstLine="643" w:firstLineChars="200"/>
        <w:jc w:val="both"/>
      </w:pPr>
      <w:r>
        <w:rPr>
          <w:rFonts w:ascii="仿宋" w:hAnsi="仿宋" w:eastAsia="仿宋" w:cs="仿宋"/>
          <w:b/>
          <w:color w:val="000000"/>
          <w:sz w:val="32"/>
        </w:rPr>
        <w:t>（一）举办者享有以下权利</w:t>
      </w:r>
    </w:p>
    <w:p w14:paraId="5C30CF22">
      <w:pPr>
        <w:widowControl/>
        <w:spacing w:before="0" w:after="0" w:line="560" w:lineRule="exact"/>
        <w:ind w:firstLine="643" w:firstLineChars="200"/>
        <w:jc w:val="both"/>
      </w:pPr>
      <w:r>
        <w:rPr>
          <w:rFonts w:ascii="仿宋" w:hAnsi="仿宋" w:eastAsia="仿宋" w:cs="仿宋"/>
          <w:b/>
          <w:color w:val="000000"/>
          <w:sz w:val="32"/>
        </w:rPr>
        <w:t>1.了解学校办学情况和财务状况；</w:t>
      </w:r>
    </w:p>
    <w:p w14:paraId="365426F5">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2.推荐学校理事会（校务委员会）组成人员；</w:t>
      </w:r>
    </w:p>
    <w:p w14:paraId="4B8E3E99">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3.有权查阅校务委员会会议记录，了解学校发展和财务情况；</w:t>
      </w:r>
    </w:p>
    <w:p w14:paraId="00D3AAD1">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4.法律法规规定的其他权利。</w:t>
      </w:r>
    </w:p>
    <w:p w14:paraId="27DDA11F">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（二）举办者履行以下义务</w:t>
      </w:r>
    </w:p>
    <w:p w14:paraId="5C236D81">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1.遵守本章程，坚持社会主义办学方向；</w:t>
      </w:r>
    </w:p>
    <w:p w14:paraId="0A83A447">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2.按时、足额履行出资义务，保证办学资金稳定到位；</w:t>
      </w:r>
    </w:p>
    <w:p w14:paraId="6E52B1D9">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3.保障学校独立自主办学，不干涉学校日常教育教学和管理工作；</w:t>
      </w:r>
    </w:p>
    <w:p w14:paraId="03342098">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4.维护学校合法权益，不得挪用办学经费，不得侵占学校法人财产；</w:t>
      </w:r>
    </w:p>
    <w:p w14:paraId="07769EA5">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5.法律法规规定的其他义务。</w:t>
      </w:r>
    </w:p>
    <w:p w14:paraId="70535856">
      <w:pPr>
        <w:widowControl/>
        <w:spacing w:before="0" w:after="0" w:line="560" w:lineRule="exact"/>
        <w:ind w:firstLine="643" w:firstLineChars="200"/>
        <w:jc w:val="both"/>
      </w:pPr>
      <w:r>
        <w:rPr>
          <w:rFonts w:ascii="楷体" w:hAnsi="楷体" w:eastAsia="楷体" w:cs="楷体"/>
          <w:b/>
          <w:color w:val="000000"/>
          <w:sz w:val="32"/>
        </w:rPr>
        <w:t>第二十</w:t>
      </w:r>
      <w:r>
        <w:rPr>
          <w:rFonts w:hint="eastAsia" w:ascii="楷体" w:hAnsi="楷体" w:eastAsia="楷体" w:cs="楷体"/>
          <w:b/>
          <w:color w:val="000000"/>
          <w:sz w:val="32"/>
          <w:lang w:val="en-US" w:eastAsia="zh-CN"/>
        </w:rPr>
        <w:t>一</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本单位开办资金：人民币贰仟万元；捐赠者：李强，金额：人民币贰仟万元。</w:t>
      </w:r>
    </w:p>
    <w:p w14:paraId="1AEEC54F">
      <w:pPr>
        <w:widowControl/>
        <w:spacing w:before="0" w:after="0" w:line="560" w:lineRule="exact"/>
        <w:ind w:firstLine="643" w:firstLineChars="200"/>
        <w:jc w:val="both"/>
      </w:pPr>
      <w:r>
        <w:rPr>
          <w:rFonts w:ascii="楷体" w:hAnsi="楷体" w:eastAsia="楷体" w:cs="楷体"/>
          <w:b/>
          <w:color w:val="000000"/>
          <w:sz w:val="32"/>
        </w:rPr>
        <w:t>第二十</w:t>
      </w:r>
      <w:r>
        <w:rPr>
          <w:rFonts w:hint="eastAsia" w:ascii="楷体" w:hAnsi="楷体" w:eastAsia="楷体" w:cs="楷体"/>
          <w:b/>
          <w:color w:val="000000"/>
          <w:sz w:val="32"/>
          <w:lang w:val="en-US" w:eastAsia="zh-CN"/>
        </w:rPr>
        <w:t>二</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本校为非营利性民办学校，具有非盈利性法人属性，办学结余全部用于办学，不分配利润；任何举办者不取得办学收益，办学终止后剩余财产按照法律法规规定处置，用于其他非营利性教育事业。</w:t>
      </w:r>
    </w:p>
    <w:p w14:paraId="3F22A5BD">
      <w:pPr>
        <w:widowControl/>
        <w:spacing w:before="0" w:after="0" w:line="560" w:lineRule="exact"/>
        <w:ind w:firstLine="643" w:firstLineChars="200"/>
        <w:jc w:val="both"/>
      </w:pPr>
      <w:r>
        <w:rPr>
          <w:rFonts w:ascii="楷体" w:hAnsi="楷体" w:eastAsia="楷体" w:cs="楷体"/>
          <w:b/>
          <w:color w:val="000000"/>
          <w:sz w:val="32"/>
        </w:rPr>
        <w:t>第二十</w:t>
      </w:r>
      <w:r>
        <w:rPr>
          <w:rFonts w:hint="eastAsia" w:ascii="楷体" w:hAnsi="楷体" w:eastAsia="楷体" w:cs="楷体"/>
          <w:b/>
          <w:color w:val="000000"/>
          <w:sz w:val="32"/>
          <w:lang w:val="en-US" w:eastAsia="zh-CN"/>
        </w:rPr>
        <w:t>三</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办学层次：普通初中和普通高中。</w:t>
      </w:r>
    </w:p>
    <w:p w14:paraId="46B394CD">
      <w:pPr>
        <w:widowControl/>
        <w:spacing w:before="0" w:after="0" w:line="560" w:lineRule="exact"/>
        <w:ind w:firstLine="643" w:firstLineChars="200"/>
        <w:jc w:val="both"/>
      </w:pPr>
      <w:r>
        <w:rPr>
          <w:rFonts w:ascii="楷体" w:hAnsi="楷体" w:eastAsia="楷体" w:cs="楷体"/>
          <w:b/>
          <w:color w:val="000000"/>
          <w:sz w:val="32"/>
        </w:rPr>
        <w:t>第二十</w:t>
      </w:r>
      <w:r>
        <w:rPr>
          <w:rFonts w:hint="eastAsia" w:ascii="楷体" w:hAnsi="楷体" w:eastAsia="楷体" w:cs="楷体"/>
          <w:b/>
          <w:color w:val="000000"/>
          <w:sz w:val="32"/>
          <w:lang w:val="en-US" w:eastAsia="zh-CN"/>
        </w:rPr>
        <w:t>四</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办学形式：全日制，初中三年，高中三年。</w:t>
      </w:r>
    </w:p>
    <w:p w14:paraId="2CC4827A">
      <w:pPr>
        <w:widowControl/>
        <w:spacing w:before="0" w:after="0" w:line="560" w:lineRule="exact"/>
        <w:ind w:firstLine="643" w:firstLineChars="200"/>
        <w:jc w:val="both"/>
      </w:pPr>
      <w:r>
        <w:rPr>
          <w:rFonts w:ascii="楷体" w:hAnsi="楷体" w:eastAsia="楷体" w:cs="楷体"/>
          <w:b/>
          <w:color w:val="000000"/>
          <w:sz w:val="32"/>
        </w:rPr>
        <w:t>第二十</w:t>
      </w:r>
      <w:r>
        <w:rPr>
          <w:rFonts w:hint="eastAsia" w:ascii="楷体" w:hAnsi="楷体" w:eastAsia="楷体" w:cs="楷体"/>
          <w:b/>
          <w:color w:val="000000"/>
          <w:sz w:val="32"/>
          <w:lang w:val="en-US" w:eastAsia="zh-CN"/>
        </w:rPr>
        <w:t>五</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招生对象：初中招生对象为小学毕业生、高中招生对象为初中毕业生。</w:t>
      </w:r>
    </w:p>
    <w:p w14:paraId="205ACC08">
      <w:pPr>
        <w:widowControl/>
        <w:spacing w:before="0" w:after="0" w:line="560" w:lineRule="exact"/>
        <w:ind w:firstLine="643" w:firstLineChars="200"/>
        <w:jc w:val="both"/>
      </w:pPr>
      <w:r>
        <w:rPr>
          <w:rFonts w:ascii="楷体" w:hAnsi="楷体" w:eastAsia="楷体" w:cs="楷体"/>
          <w:b/>
          <w:color w:val="000000"/>
          <w:sz w:val="32"/>
        </w:rPr>
        <w:t>第二十</w:t>
      </w:r>
      <w:r>
        <w:rPr>
          <w:rFonts w:hint="eastAsia" w:ascii="楷体" w:hAnsi="楷体" w:eastAsia="楷体" w:cs="楷体"/>
          <w:b/>
          <w:color w:val="000000"/>
          <w:sz w:val="32"/>
          <w:lang w:val="en-US" w:eastAsia="zh-CN"/>
        </w:rPr>
        <w:t>六</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学校的权利</w:t>
      </w:r>
    </w:p>
    <w:p w14:paraId="1BC17A52">
      <w:pPr>
        <w:widowControl/>
        <w:spacing w:before="0" w:after="0" w:line="560" w:lineRule="exact"/>
        <w:ind w:firstLine="643" w:firstLineChars="200"/>
        <w:jc w:val="both"/>
      </w:pPr>
      <w:r>
        <w:rPr>
          <w:rFonts w:ascii="仿宋" w:hAnsi="仿宋" w:eastAsia="仿宋" w:cs="仿宋"/>
          <w:b/>
          <w:color w:val="000000"/>
          <w:sz w:val="32"/>
        </w:rPr>
        <w:t>（一）依照章程自主办学，根据办学实际设置内部机构，制定和实施内部管理制度；</w:t>
      </w:r>
    </w:p>
    <w:p w14:paraId="7F2E70B0">
      <w:pPr>
        <w:widowControl/>
        <w:spacing w:before="0" w:after="0" w:line="560" w:lineRule="exact"/>
        <w:ind w:firstLine="643" w:firstLineChars="200"/>
        <w:jc w:val="both"/>
      </w:pPr>
      <w:r>
        <w:rPr>
          <w:rFonts w:ascii="仿宋" w:hAnsi="仿宋" w:eastAsia="仿宋" w:cs="仿宋"/>
          <w:b/>
          <w:color w:val="000000"/>
          <w:sz w:val="32"/>
        </w:rPr>
        <w:t>（二）根据办学条件和核定办学规模，自主招生，自主设置课程，按照国家课程标准实施教育教学活动；</w:t>
      </w:r>
    </w:p>
    <w:p w14:paraId="0F9FBD49">
      <w:pPr>
        <w:widowControl/>
        <w:spacing w:before="0" w:after="0" w:line="560" w:lineRule="exact"/>
        <w:ind w:firstLine="643" w:firstLineChars="200"/>
        <w:jc w:val="both"/>
      </w:pPr>
      <w:r>
        <w:rPr>
          <w:rFonts w:ascii="仿宋" w:hAnsi="仿宋" w:eastAsia="仿宋" w:cs="仿宋"/>
          <w:b/>
          <w:color w:val="000000"/>
          <w:sz w:val="32"/>
        </w:rPr>
        <w:t>（三）对学生进行学籍管理，实施奖励或者处分，颁发相应学业证书；</w:t>
      </w:r>
    </w:p>
    <w:p w14:paraId="075BB3CA">
      <w:pPr>
        <w:widowControl/>
        <w:spacing w:before="0" w:after="0" w:line="560" w:lineRule="exact"/>
        <w:ind w:firstLine="643" w:firstLineChars="200"/>
        <w:jc w:val="both"/>
      </w:pPr>
      <w:r>
        <w:rPr>
          <w:rFonts w:ascii="仿宋" w:hAnsi="仿宋" w:eastAsia="仿宋" w:cs="仿宋"/>
          <w:b/>
          <w:color w:val="000000"/>
          <w:sz w:val="32"/>
        </w:rPr>
        <w:t>（四）聘任和解聘教职工，实施奖励或者处分；</w:t>
      </w:r>
    </w:p>
    <w:p w14:paraId="706B4F5C">
      <w:pPr>
        <w:widowControl/>
        <w:spacing w:before="0" w:after="0" w:line="560" w:lineRule="exact"/>
        <w:ind w:firstLine="643" w:firstLineChars="200"/>
        <w:jc w:val="both"/>
      </w:pPr>
      <w:r>
        <w:rPr>
          <w:rFonts w:ascii="仿宋" w:hAnsi="仿宋" w:eastAsia="仿宋" w:cs="仿宋"/>
          <w:b/>
          <w:color w:val="000000"/>
          <w:sz w:val="32"/>
        </w:rPr>
        <w:t>（五）管理、使用学校资产和经费；</w:t>
      </w:r>
    </w:p>
    <w:p w14:paraId="06B982C0">
      <w:pPr>
        <w:widowControl/>
        <w:spacing w:before="0" w:after="0" w:line="560" w:lineRule="exact"/>
        <w:ind w:firstLine="643" w:firstLineChars="200"/>
        <w:jc w:val="both"/>
      </w:pPr>
      <w:r>
        <w:rPr>
          <w:rFonts w:ascii="仿宋" w:hAnsi="仿宋" w:eastAsia="仿宋" w:cs="仿宋"/>
          <w:b/>
          <w:color w:val="000000"/>
          <w:sz w:val="32"/>
        </w:rPr>
        <w:t>（六）拒绝任何组织和个人对教育教学活动的非法干涉；</w:t>
      </w:r>
    </w:p>
    <w:p w14:paraId="423FE9B5">
      <w:pPr>
        <w:widowControl/>
        <w:spacing w:before="0" w:after="0" w:line="560" w:lineRule="exact"/>
        <w:ind w:firstLine="643" w:firstLineChars="200"/>
        <w:jc w:val="both"/>
      </w:pPr>
      <w:r>
        <w:rPr>
          <w:rFonts w:ascii="仿宋" w:hAnsi="仿宋" w:eastAsia="仿宋" w:cs="仿宋"/>
          <w:b/>
          <w:color w:val="000000"/>
          <w:sz w:val="32"/>
        </w:rPr>
        <w:t>（七）法律法规规定的其他权利。</w:t>
      </w:r>
    </w:p>
    <w:p w14:paraId="10A8D0B2">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二</w:t>
      </w:r>
      <w:r>
        <w:rPr>
          <w:rFonts w:ascii="楷体" w:hAnsi="楷体" w:eastAsia="楷体" w:cs="楷体"/>
          <w:b/>
          <w:color w:val="000000"/>
          <w:sz w:val="32"/>
        </w:rPr>
        <w:t>十</w:t>
      </w:r>
      <w:r>
        <w:rPr>
          <w:rFonts w:hint="eastAsia" w:ascii="楷体" w:hAnsi="楷体" w:eastAsia="楷体" w:cs="楷体"/>
          <w:b/>
          <w:color w:val="000000"/>
          <w:sz w:val="32"/>
          <w:lang w:val="en-US" w:eastAsia="zh-CN"/>
        </w:rPr>
        <w:t>七</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学校的义务</w:t>
      </w:r>
    </w:p>
    <w:p w14:paraId="428D1597">
      <w:pPr>
        <w:widowControl/>
        <w:spacing w:before="0" w:after="0" w:line="560" w:lineRule="exact"/>
        <w:ind w:firstLine="643" w:firstLineChars="200"/>
        <w:jc w:val="both"/>
      </w:pPr>
      <w:r>
        <w:rPr>
          <w:rFonts w:ascii="仿宋" w:hAnsi="仿宋" w:eastAsia="仿宋" w:cs="仿宋"/>
          <w:b/>
          <w:color w:val="000000"/>
          <w:sz w:val="32"/>
        </w:rPr>
        <w:t>（一）贯彻党的教育方针，执行国家课程标准，保证教育教学质量，落实立德树人根本任务；</w:t>
      </w:r>
    </w:p>
    <w:p w14:paraId="399CDA1A">
      <w:pPr>
        <w:widowControl/>
        <w:spacing w:before="0" w:after="0" w:line="560" w:lineRule="exact"/>
        <w:ind w:firstLine="643" w:firstLineChars="200"/>
        <w:jc w:val="both"/>
      </w:pPr>
      <w:r>
        <w:rPr>
          <w:rFonts w:ascii="仿宋" w:hAnsi="仿宋" w:eastAsia="仿宋" w:cs="仿宋"/>
          <w:b/>
          <w:color w:val="000000"/>
          <w:sz w:val="32"/>
        </w:rPr>
        <w:t>（二）维护师生员工合法权益，保障教职工和学生的合法权利；</w:t>
      </w:r>
    </w:p>
    <w:p w14:paraId="029C7946">
      <w:pPr>
        <w:widowControl/>
        <w:spacing w:before="0" w:after="0" w:line="560" w:lineRule="exact"/>
        <w:ind w:firstLine="643" w:firstLineChars="200"/>
        <w:jc w:val="both"/>
      </w:pPr>
      <w:r>
        <w:rPr>
          <w:rFonts w:ascii="仿宋" w:hAnsi="仿宋" w:eastAsia="仿宋" w:cs="仿宋"/>
          <w:b/>
          <w:color w:val="000000"/>
          <w:sz w:val="32"/>
        </w:rPr>
        <w:t>（三）依法依规公开收费项目和标准，严格收费管理；</w:t>
      </w:r>
    </w:p>
    <w:p w14:paraId="6F090F82">
      <w:pPr>
        <w:widowControl/>
        <w:spacing w:before="0" w:after="0" w:line="560" w:lineRule="exact"/>
        <w:ind w:firstLine="643" w:firstLineChars="200"/>
        <w:jc w:val="both"/>
      </w:pPr>
      <w:r>
        <w:rPr>
          <w:rFonts w:ascii="仿宋" w:hAnsi="仿宋" w:eastAsia="仿宋" w:cs="仿宋"/>
          <w:b/>
          <w:color w:val="000000"/>
          <w:sz w:val="32"/>
        </w:rPr>
        <w:t>（四）保护学校资产安全，不得违规向举办者分配资产和收益；</w:t>
      </w:r>
    </w:p>
    <w:p w14:paraId="11B9332E">
      <w:pPr>
        <w:widowControl/>
        <w:spacing w:before="0" w:after="0" w:line="560" w:lineRule="exact"/>
        <w:ind w:firstLine="643" w:firstLineChars="200"/>
        <w:jc w:val="both"/>
      </w:pPr>
      <w:r>
        <w:rPr>
          <w:rFonts w:ascii="仿宋" w:hAnsi="仿宋" w:eastAsia="仿宋" w:cs="仿宋"/>
          <w:b/>
          <w:color w:val="000000"/>
          <w:sz w:val="32"/>
        </w:rPr>
        <w:t>（五）依法接受教育主管部门和相关部门的监督、指导、评估和检查；</w:t>
      </w:r>
    </w:p>
    <w:p w14:paraId="5106565B">
      <w:pPr>
        <w:widowControl/>
        <w:spacing w:before="0" w:after="0" w:line="560" w:lineRule="exact"/>
        <w:ind w:firstLine="643" w:firstLineChars="200"/>
        <w:jc w:val="both"/>
      </w:pPr>
      <w:r>
        <w:rPr>
          <w:rFonts w:ascii="仿宋" w:hAnsi="仿宋" w:eastAsia="仿宋" w:cs="仿宋"/>
          <w:b/>
          <w:color w:val="000000"/>
          <w:sz w:val="32"/>
        </w:rPr>
        <w:t>（六）法律法规规定的其他义务。</w:t>
      </w:r>
    </w:p>
    <w:p w14:paraId="5075B178">
      <w:pPr>
        <w:widowControl/>
        <w:spacing w:before="0" w:after="0" w:line="560" w:lineRule="exact"/>
        <w:jc w:val="center"/>
        <w:rPr>
          <w:rFonts w:ascii="黑体" w:hAnsi="黑体" w:eastAsia="黑体" w:cs="黑体"/>
          <w:b/>
          <w:color w:val="000000"/>
          <w:sz w:val="32"/>
        </w:rPr>
      </w:pPr>
    </w:p>
    <w:p w14:paraId="197024D6">
      <w:pPr>
        <w:widowControl/>
        <w:spacing w:before="0" w:after="0" w:line="560" w:lineRule="exact"/>
        <w:jc w:val="center"/>
      </w:pPr>
      <w:r>
        <w:rPr>
          <w:rFonts w:ascii="黑体" w:hAnsi="黑体" w:eastAsia="黑体" w:cs="黑体"/>
          <w:b/>
          <w:color w:val="000000"/>
          <w:sz w:val="32"/>
        </w:rPr>
        <w:t>第四章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管理体制和组织机构</w:t>
      </w:r>
    </w:p>
    <w:p w14:paraId="3ABEBE58">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二</w:t>
      </w:r>
      <w:r>
        <w:rPr>
          <w:rFonts w:ascii="楷体" w:hAnsi="楷体" w:eastAsia="楷体" w:cs="楷体"/>
          <w:b/>
          <w:color w:val="000000"/>
          <w:sz w:val="32"/>
        </w:rPr>
        <w:t>十</w:t>
      </w:r>
      <w:r>
        <w:rPr>
          <w:rFonts w:hint="eastAsia" w:ascii="楷体" w:hAnsi="楷体" w:eastAsia="楷体" w:cs="楷体"/>
          <w:b/>
          <w:color w:val="000000"/>
          <w:sz w:val="32"/>
          <w:lang w:val="en-US" w:eastAsia="zh-CN"/>
        </w:rPr>
        <w:t>八</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学校的决策机构为理事会</w:t>
      </w:r>
    </w:p>
    <w:p w14:paraId="72AA842F">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二</w:t>
      </w:r>
      <w:r>
        <w:rPr>
          <w:rFonts w:ascii="楷体" w:hAnsi="楷体" w:eastAsia="楷体" w:cs="楷体"/>
          <w:b/>
          <w:color w:val="000000"/>
          <w:sz w:val="32"/>
        </w:rPr>
        <w:t>十</w:t>
      </w:r>
      <w:r>
        <w:rPr>
          <w:rFonts w:hint="eastAsia" w:ascii="楷体" w:hAnsi="楷体" w:eastAsia="楷体" w:cs="楷体"/>
          <w:b/>
          <w:color w:val="000000"/>
          <w:sz w:val="32"/>
          <w:lang w:val="en-US" w:eastAsia="zh-CN"/>
        </w:rPr>
        <w:t>九</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理事会的职权</w:t>
      </w:r>
    </w:p>
    <w:p w14:paraId="559CE13F">
      <w:pPr>
        <w:widowControl/>
        <w:spacing w:before="0" w:after="0" w:line="560" w:lineRule="exact"/>
        <w:ind w:firstLine="643" w:firstLineChars="200"/>
        <w:jc w:val="both"/>
      </w:pPr>
      <w:r>
        <w:rPr>
          <w:rFonts w:ascii="仿宋" w:hAnsi="仿宋" w:eastAsia="仿宋" w:cs="仿宋"/>
          <w:b/>
          <w:color w:val="000000"/>
          <w:sz w:val="32"/>
        </w:rPr>
        <w:t>（一）聘任和解聘校长；</w:t>
      </w:r>
    </w:p>
    <w:p w14:paraId="068E1158">
      <w:pPr>
        <w:widowControl/>
        <w:spacing w:before="0" w:after="0" w:line="560" w:lineRule="exact"/>
        <w:ind w:firstLine="643" w:firstLineChars="200"/>
        <w:jc w:val="both"/>
      </w:pPr>
      <w:r>
        <w:rPr>
          <w:rFonts w:ascii="仿宋" w:hAnsi="仿宋" w:eastAsia="仿宋" w:cs="仿宋"/>
          <w:b/>
          <w:color w:val="000000"/>
          <w:sz w:val="32"/>
        </w:rPr>
        <w:t>（二）修改学校章程和制定学校的规章制度；</w:t>
      </w:r>
    </w:p>
    <w:p w14:paraId="3F72DC98">
      <w:pPr>
        <w:widowControl/>
        <w:spacing w:before="0" w:after="0" w:line="560" w:lineRule="exact"/>
        <w:ind w:firstLine="643" w:firstLineChars="200"/>
        <w:jc w:val="both"/>
      </w:pPr>
      <w:r>
        <w:rPr>
          <w:rFonts w:ascii="仿宋" w:hAnsi="仿宋" w:eastAsia="仿宋" w:cs="仿宋"/>
          <w:b/>
          <w:color w:val="000000"/>
          <w:sz w:val="32"/>
        </w:rPr>
        <w:t>（三）制定发展规划、批准年度工作计划；</w:t>
      </w:r>
    </w:p>
    <w:p w14:paraId="61503023">
      <w:pPr>
        <w:widowControl/>
        <w:spacing w:before="0" w:after="0" w:line="560" w:lineRule="exact"/>
        <w:ind w:firstLine="643" w:firstLineChars="200"/>
        <w:jc w:val="both"/>
      </w:pPr>
      <w:r>
        <w:rPr>
          <w:rFonts w:ascii="仿宋" w:hAnsi="仿宋" w:eastAsia="仿宋" w:cs="仿宋"/>
          <w:b/>
          <w:color w:val="000000"/>
          <w:sz w:val="32"/>
        </w:rPr>
        <w:t>（四）筹集办学经费、审核预算、决算；</w:t>
      </w:r>
    </w:p>
    <w:p w14:paraId="0730C53F">
      <w:pPr>
        <w:widowControl/>
        <w:spacing w:before="0" w:after="0" w:line="560" w:lineRule="exact"/>
        <w:ind w:firstLine="643" w:firstLineChars="200"/>
        <w:jc w:val="both"/>
      </w:pPr>
      <w:r>
        <w:rPr>
          <w:rFonts w:ascii="仿宋" w:hAnsi="仿宋" w:eastAsia="仿宋" w:cs="仿宋"/>
          <w:b/>
          <w:color w:val="000000"/>
          <w:sz w:val="32"/>
        </w:rPr>
        <w:t>（五）决定教职工的编制定额和工资标准；</w:t>
      </w:r>
    </w:p>
    <w:p w14:paraId="3A0B4747">
      <w:pPr>
        <w:widowControl/>
        <w:spacing w:before="0" w:after="0" w:line="560" w:lineRule="exact"/>
        <w:ind w:firstLine="643" w:firstLineChars="200"/>
        <w:jc w:val="both"/>
      </w:pPr>
      <w:r>
        <w:rPr>
          <w:rFonts w:ascii="仿宋" w:hAnsi="仿宋" w:eastAsia="仿宋" w:cs="仿宋"/>
          <w:b/>
          <w:color w:val="000000"/>
          <w:sz w:val="32"/>
        </w:rPr>
        <w:t>（六）决定学校的分立、合并、终止；</w:t>
      </w:r>
    </w:p>
    <w:p w14:paraId="7C9AFC4C">
      <w:pPr>
        <w:widowControl/>
        <w:spacing w:before="0" w:after="0" w:line="560" w:lineRule="exact"/>
        <w:ind w:firstLine="643" w:firstLineChars="200"/>
        <w:jc w:val="both"/>
      </w:pPr>
      <w:r>
        <w:rPr>
          <w:rFonts w:ascii="仿宋" w:hAnsi="仿宋" w:eastAsia="仿宋" w:cs="仿宋"/>
          <w:b/>
          <w:color w:val="000000"/>
          <w:sz w:val="32"/>
        </w:rPr>
        <w:t>（七）决定其他重大事项。</w:t>
      </w:r>
    </w:p>
    <w:p w14:paraId="651979A1">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第三十条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理事会产生办法、人员组成、任期</w:t>
      </w:r>
    </w:p>
    <w:p w14:paraId="13EA0A25">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理事会由举办者或者其代表、校长、教职工代表5人以上组成，其中1/3以上理事应当具有五年以上教育教学经验。理事会设理事长1人、副理事长1人。理事长、副理事长由全体理事</w:t>
      </w:r>
      <w:r>
        <w:rPr>
          <w:rFonts w:hint="eastAsia" w:ascii="仿宋" w:hAnsi="仿宋" w:eastAsia="仿宋" w:cs="仿宋"/>
          <w:b/>
          <w:color w:val="000000"/>
          <w:sz w:val="32"/>
          <w:lang w:val="en-US" w:eastAsia="zh-CN"/>
        </w:rPr>
        <w:t>超</w:t>
      </w:r>
      <w:r>
        <w:rPr>
          <w:rFonts w:ascii="仿宋" w:hAnsi="仿宋" w:eastAsia="仿宋" w:cs="仿宋"/>
          <w:b/>
          <w:color w:val="000000"/>
          <w:sz w:val="32"/>
        </w:rPr>
        <w:t>过半数选举产生和更换，理事长不能行使职权时，由理事长指定副职行使职权。理事会每届任期5年，理事任期届满可连选连任。</w:t>
      </w:r>
    </w:p>
    <w:p w14:paraId="742062ED">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第三十</w:t>
      </w:r>
      <w:r>
        <w:rPr>
          <w:rFonts w:hint="eastAsia" w:ascii="楷体" w:hAnsi="楷体" w:eastAsia="楷体" w:cs="楷体"/>
          <w:b/>
          <w:color w:val="000000"/>
          <w:sz w:val="32"/>
          <w:lang w:val="en-US" w:eastAsia="zh-CN"/>
        </w:rPr>
        <w:t>一</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理事会议事规则</w:t>
      </w:r>
    </w:p>
    <w:p w14:paraId="54D700F0">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理事会每年至少召开1次会议。经1/3以上组成人员提议，可以召开理事会临时会议。理事会讨论重大事项，应当经2/3以上组成人员同意方可通过。</w:t>
      </w:r>
    </w:p>
    <w:p w14:paraId="779E0FB1">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理事会召开会议10日前通知全体理事，并将会议的时间、地点、内容等一并告知理事。理事因故不能出席会议，可书面委托其他理事代为出席理事会议。委托书须载明授权的范围。</w:t>
      </w:r>
    </w:p>
    <w:p w14:paraId="2803A1FF">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理事会议对所议事项作会议记录，出席会议的理事须在会议记录上签名。理事对理事会的决议承担责任。</w:t>
      </w:r>
    </w:p>
    <w:p w14:paraId="58CBB1B7">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理事会议记录由理事长指定的人员存档保管。</w:t>
      </w:r>
    </w:p>
    <w:p w14:paraId="6A91C81E">
      <w:pPr>
        <w:widowControl/>
        <w:spacing w:before="0" w:after="0" w:line="560" w:lineRule="exact"/>
        <w:ind w:firstLine="643" w:firstLineChars="200"/>
        <w:jc w:val="both"/>
      </w:pPr>
      <w:r>
        <w:rPr>
          <w:rFonts w:ascii="楷体" w:hAnsi="楷体" w:eastAsia="楷体" w:cs="楷体"/>
          <w:b/>
          <w:color w:val="000000"/>
          <w:sz w:val="32"/>
        </w:rPr>
        <w:t>第三十</w:t>
      </w:r>
      <w:r>
        <w:rPr>
          <w:rFonts w:hint="eastAsia" w:ascii="楷体" w:hAnsi="楷体" w:eastAsia="楷体" w:cs="楷体"/>
          <w:b/>
          <w:color w:val="000000"/>
          <w:sz w:val="32"/>
          <w:lang w:val="en-US" w:eastAsia="zh-CN"/>
        </w:rPr>
        <w:t>二</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理事长行使下列职权</w:t>
      </w:r>
    </w:p>
    <w:p w14:paraId="76C34158">
      <w:pPr>
        <w:widowControl/>
        <w:spacing w:before="0" w:after="0" w:line="560" w:lineRule="exact"/>
        <w:ind w:firstLine="643" w:firstLineChars="200"/>
        <w:jc w:val="both"/>
      </w:pPr>
      <w:r>
        <w:rPr>
          <w:rFonts w:ascii="仿宋" w:hAnsi="仿宋" w:eastAsia="仿宋" w:cs="仿宋"/>
          <w:b/>
          <w:color w:val="000000"/>
          <w:sz w:val="32"/>
        </w:rPr>
        <w:t>（一）召集和主持理事会会议；</w:t>
      </w:r>
    </w:p>
    <w:p w14:paraId="62D0CBA7">
      <w:pPr>
        <w:widowControl/>
        <w:spacing w:before="0" w:after="0" w:line="560" w:lineRule="exact"/>
        <w:ind w:firstLine="643" w:firstLineChars="200"/>
        <w:jc w:val="both"/>
      </w:pPr>
      <w:r>
        <w:rPr>
          <w:rFonts w:ascii="仿宋" w:hAnsi="仿宋" w:eastAsia="仿宋" w:cs="仿宋"/>
          <w:b/>
          <w:color w:val="000000"/>
          <w:sz w:val="32"/>
        </w:rPr>
        <w:t>（二）检查理事会决议的实施情况；</w:t>
      </w:r>
    </w:p>
    <w:p w14:paraId="7DB8A83A">
      <w:pPr>
        <w:widowControl/>
        <w:spacing w:before="0" w:after="0" w:line="560" w:lineRule="exact"/>
        <w:ind w:firstLine="643" w:firstLineChars="200"/>
        <w:jc w:val="both"/>
      </w:pPr>
      <w:r>
        <w:rPr>
          <w:rFonts w:ascii="仿宋" w:hAnsi="仿宋" w:eastAsia="仿宋" w:cs="仿宋"/>
          <w:b/>
          <w:color w:val="000000"/>
          <w:sz w:val="32"/>
        </w:rPr>
        <w:t>（三）代表学校签署有关文件；</w:t>
      </w:r>
    </w:p>
    <w:p w14:paraId="62AC899B">
      <w:pPr>
        <w:widowControl/>
        <w:spacing w:before="0" w:after="0" w:line="560" w:lineRule="exact"/>
        <w:ind w:firstLine="643" w:firstLineChars="200"/>
        <w:jc w:val="both"/>
      </w:pPr>
      <w:r>
        <w:rPr>
          <w:rFonts w:ascii="仿宋" w:hAnsi="仿宋" w:eastAsia="仿宋" w:cs="仿宋"/>
          <w:b/>
          <w:color w:val="000000"/>
          <w:sz w:val="32"/>
        </w:rPr>
        <w:t>（四）法律、法规和单位章程规定的其他权利。</w:t>
      </w:r>
    </w:p>
    <w:p w14:paraId="6DB5169B">
      <w:pPr>
        <w:widowControl/>
        <w:spacing w:before="0" w:after="0" w:line="560" w:lineRule="exact"/>
        <w:ind w:firstLine="643" w:firstLineChars="200"/>
        <w:jc w:val="both"/>
      </w:pPr>
      <w:r>
        <w:rPr>
          <w:rFonts w:ascii="楷体" w:hAnsi="楷体" w:eastAsia="楷体" w:cs="楷体"/>
          <w:b/>
          <w:color w:val="000000"/>
          <w:sz w:val="32"/>
        </w:rPr>
        <w:t>第三十</w:t>
      </w:r>
      <w:r>
        <w:rPr>
          <w:rFonts w:hint="eastAsia" w:ascii="楷体" w:hAnsi="楷体" w:eastAsia="楷体" w:cs="楷体"/>
          <w:b/>
          <w:color w:val="000000"/>
          <w:sz w:val="32"/>
          <w:lang w:val="en-US" w:eastAsia="zh-CN"/>
        </w:rPr>
        <w:t>三</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校长负责学校教育教学和行政管理工作，行使下列职权</w:t>
      </w:r>
    </w:p>
    <w:p w14:paraId="432DC4B5">
      <w:pPr>
        <w:widowControl/>
        <w:spacing w:before="0" w:after="0" w:line="560" w:lineRule="exact"/>
        <w:ind w:firstLine="643" w:firstLineChars="200"/>
        <w:jc w:val="both"/>
      </w:pPr>
      <w:r>
        <w:rPr>
          <w:rFonts w:ascii="仿宋" w:hAnsi="仿宋" w:eastAsia="仿宋" w:cs="仿宋"/>
          <w:b/>
          <w:color w:val="000000"/>
          <w:sz w:val="32"/>
        </w:rPr>
        <w:t>（一）执行学校理事会的决定；</w:t>
      </w:r>
    </w:p>
    <w:p w14:paraId="0CFBF5E8">
      <w:pPr>
        <w:widowControl/>
        <w:spacing w:before="0" w:after="0" w:line="560" w:lineRule="exact"/>
        <w:ind w:firstLine="643" w:firstLineChars="200"/>
        <w:jc w:val="both"/>
      </w:pPr>
      <w:r>
        <w:rPr>
          <w:rFonts w:ascii="仿宋" w:hAnsi="仿宋" w:eastAsia="仿宋" w:cs="仿宋"/>
          <w:b/>
          <w:color w:val="000000"/>
          <w:sz w:val="32"/>
        </w:rPr>
        <w:t>（二）实施学校发展规划，拟订年度工作计划、财务预算和规章制度；</w:t>
      </w:r>
    </w:p>
    <w:p w14:paraId="70A50C2E">
      <w:pPr>
        <w:widowControl/>
        <w:spacing w:before="0" w:after="0" w:line="560" w:lineRule="exact"/>
        <w:ind w:firstLine="643" w:firstLineChars="200"/>
        <w:jc w:val="both"/>
      </w:pPr>
      <w:r>
        <w:rPr>
          <w:rFonts w:ascii="仿宋" w:hAnsi="仿宋" w:eastAsia="仿宋" w:cs="仿宋"/>
          <w:b/>
          <w:color w:val="000000"/>
          <w:sz w:val="32"/>
        </w:rPr>
        <w:t>（三）聘任和解聘学校教师、行政后勤人员、实施奖惩；</w:t>
      </w:r>
    </w:p>
    <w:p w14:paraId="7673CE63">
      <w:pPr>
        <w:widowControl/>
        <w:spacing w:before="0" w:after="0" w:line="560" w:lineRule="exact"/>
        <w:ind w:firstLine="643" w:firstLineChars="200"/>
        <w:jc w:val="both"/>
      </w:pPr>
      <w:r>
        <w:rPr>
          <w:rFonts w:ascii="仿宋" w:hAnsi="仿宋" w:eastAsia="仿宋" w:cs="仿宋"/>
          <w:b/>
          <w:color w:val="000000"/>
          <w:sz w:val="32"/>
        </w:rPr>
        <w:t>（四）组织教育教学、科学研究活动，保证教育教学质量；</w:t>
      </w:r>
    </w:p>
    <w:p w14:paraId="67DA6200">
      <w:pPr>
        <w:widowControl/>
        <w:spacing w:before="0" w:after="0" w:line="560" w:lineRule="exact"/>
        <w:ind w:firstLine="643" w:firstLineChars="200"/>
        <w:jc w:val="both"/>
      </w:pPr>
      <w:r>
        <w:rPr>
          <w:rFonts w:ascii="仿宋" w:hAnsi="仿宋" w:eastAsia="仿宋" w:cs="仿宋"/>
          <w:b/>
          <w:color w:val="000000"/>
          <w:sz w:val="32"/>
        </w:rPr>
        <w:t>（五）负责学校日常管理工作；</w:t>
      </w:r>
    </w:p>
    <w:p w14:paraId="300BD5F7">
      <w:pPr>
        <w:widowControl/>
        <w:spacing w:before="0" w:after="0" w:line="560" w:lineRule="exact"/>
        <w:ind w:firstLine="643" w:firstLineChars="200"/>
        <w:jc w:val="both"/>
      </w:pPr>
      <w:r>
        <w:rPr>
          <w:rFonts w:ascii="仿宋" w:hAnsi="仿宋" w:eastAsia="仿宋" w:cs="仿宋"/>
          <w:b/>
          <w:color w:val="000000"/>
          <w:sz w:val="32"/>
        </w:rPr>
        <w:t>（六）负责学校理事会的其他授权事宜。</w:t>
      </w:r>
    </w:p>
    <w:p w14:paraId="7ED3EBE9">
      <w:pPr>
        <w:widowControl/>
        <w:spacing w:before="0" w:after="0" w:line="560" w:lineRule="exact"/>
        <w:ind w:firstLine="643" w:firstLineChars="200"/>
        <w:jc w:val="both"/>
      </w:pPr>
      <w:r>
        <w:rPr>
          <w:rFonts w:ascii="楷体" w:hAnsi="楷体" w:eastAsia="楷体" w:cs="楷体"/>
          <w:b/>
          <w:color w:val="000000"/>
          <w:sz w:val="32"/>
        </w:rPr>
        <w:t>第三十</w:t>
      </w:r>
      <w:r>
        <w:rPr>
          <w:rFonts w:hint="eastAsia" w:ascii="楷体" w:hAnsi="楷体" w:eastAsia="楷体" w:cs="楷体"/>
          <w:b/>
          <w:color w:val="000000"/>
          <w:sz w:val="32"/>
          <w:lang w:val="en-US" w:eastAsia="zh-CN"/>
        </w:rPr>
        <w:t>四</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学校的法定代表人为本单位的理事长或校长。</w:t>
      </w:r>
    </w:p>
    <w:p w14:paraId="29485461">
      <w:pPr>
        <w:widowControl/>
        <w:spacing w:before="0" w:after="0" w:line="560" w:lineRule="exact"/>
        <w:ind w:firstLine="643" w:firstLineChars="200"/>
        <w:jc w:val="both"/>
      </w:pPr>
      <w:r>
        <w:rPr>
          <w:rFonts w:ascii="楷体" w:hAnsi="楷体" w:eastAsia="楷体" w:cs="楷体"/>
          <w:b/>
          <w:color w:val="000000"/>
          <w:sz w:val="32"/>
        </w:rPr>
        <w:t>第三十</w:t>
      </w:r>
      <w:r>
        <w:rPr>
          <w:rFonts w:hint="eastAsia" w:ascii="楷体" w:hAnsi="楷体" w:eastAsia="楷体" w:cs="楷体"/>
          <w:b/>
          <w:color w:val="000000"/>
          <w:sz w:val="32"/>
          <w:lang w:val="en-US" w:eastAsia="zh-CN"/>
        </w:rPr>
        <w:t>五</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有下列情形之一的，不得担任学校的法定代表人</w:t>
      </w:r>
    </w:p>
    <w:p w14:paraId="1AF49D5B">
      <w:pPr>
        <w:widowControl/>
        <w:spacing w:before="0" w:after="0" w:line="560" w:lineRule="exact"/>
        <w:ind w:firstLine="643" w:firstLineChars="200"/>
        <w:jc w:val="both"/>
      </w:pPr>
      <w:r>
        <w:rPr>
          <w:rFonts w:ascii="仿宋" w:hAnsi="仿宋" w:eastAsia="仿宋" w:cs="仿宋"/>
          <w:b/>
          <w:color w:val="000000"/>
          <w:sz w:val="32"/>
        </w:rPr>
        <w:t>（一）无民事行为能力或者限制民事行为能力的；</w:t>
      </w:r>
    </w:p>
    <w:p w14:paraId="25F58549">
      <w:pPr>
        <w:widowControl/>
        <w:spacing w:before="0" w:after="0" w:line="560" w:lineRule="exact"/>
        <w:ind w:firstLine="643" w:firstLineChars="200"/>
        <w:jc w:val="both"/>
      </w:pPr>
      <w:r>
        <w:rPr>
          <w:rFonts w:ascii="仿宋" w:hAnsi="仿宋" w:eastAsia="仿宋" w:cs="仿宋"/>
          <w:b/>
          <w:color w:val="000000"/>
          <w:sz w:val="32"/>
        </w:rPr>
        <w:t>（二）正在被执行刑罚或者正在被执行刑事强制措施的；</w:t>
      </w:r>
    </w:p>
    <w:p w14:paraId="4B6659F0">
      <w:pPr>
        <w:widowControl/>
        <w:spacing w:before="0" w:after="0" w:line="560" w:lineRule="exact"/>
        <w:ind w:firstLine="643" w:firstLineChars="200"/>
        <w:jc w:val="both"/>
      </w:pPr>
      <w:r>
        <w:rPr>
          <w:rFonts w:ascii="仿宋" w:hAnsi="仿宋" w:eastAsia="仿宋" w:cs="仿宋"/>
          <w:b/>
          <w:color w:val="000000"/>
          <w:sz w:val="32"/>
        </w:rPr>
        <w:t>（三）正在被公安机关或者国家安全机关通缉的；</w:t>
      </w:r>
    </w:p>
    <w:p w14:paraId="754E07B4">
      <w:pPr>
        <w:widowControl/>
        <w:spacing w:before="0" w:after="0" w:line="560" w:lineRule="exact"/>
        <w:ind w:firstLine="643" w:firstLineChars="200"/>
        <w:jc w:val="both"/>
      </w:pPr>
      <w:r>
        <w:rPr>
          <w:rFonts w:ascii="仿宋" w:hAnsi="仿宋" w:eastAsia="仿宋" w:cs="仿宋"/>
          <w:b/>
          <w:color w:val="000000"/>
          <w:sz w:val="32"/>
        </w:rPr>
        <w:t>（四）因犯罪被判处刑罚，执行期满未逾3年，或者因犯罪被判处剥夺政治权利，执行期满未逾5年的；</w:t>
      </w:r>
    </w:p>
    <w:p w14:paraId="2759DDC9">
      <w:pPr>
        <w:widowControl/>
        <w:spacing w:before="0" w:after="0" w:line="560" w:lineRule="exact"/>
        <w:ind w:firstLine="643" w:firstLineChars="200"/>
        <w:jc w:val="both"/>
      </w:pPr>
      <w:r>
        <w:rPr>
          <w:rFonts w:ascii="仿宋" w:hAnsi="仿宋" w:eastAsia="仿宋" w:cs="仿宋"/>
          <w:b/>
          <w:color w:val="000000"/>
          <w:sz w:val="32"/>
        </w:rPr>
        <w:t>（五）担任因违法被撤销登记的民办非企业单位的法定代表人，自该单位被撤销登记之日起未逾3年的；</w:t>
      </w:r>
    </w:p>
    <w:p w14:paraId="03B3C44B">
      <w:pPr>
        <w:widowControl/>
        <w:spacing w:before="0" w:after="0" w:line="560" w:lineRule="exact"/>
        <w:ind w:firstLine="643" w:firstLineChars="200"/>
        <w:jc w:val="both"/>
      </w:pPr>
      <w:r>
        <w:rPr>
          <w:rFonts w:ascii="仿宋" w:hAnsi="仿宋" w:eastAsia="仿宋" w:cs="仿宋"/>
          <w:b/>
          <w:color w:val="000000"/>
          <w:sz w:val="32"/>
        </w:rPr>
        <w:t>（六）非中国内地居民的；</w:t>
      </w:r>
    </w:p>
    <w:p w14:paraId="306F4C41">
      <w:pPr>
        <w:widowControl/>
        <w:spacing w:before="0" w:after="0" w:line="560" w:lineRule="exact"/>
        <w:ind w:firstLine="643" w:firstLineChars="200"/>
        <w:jc w:val="both"/>
      </w:pPr>
      <w:r>
        <w:rPr>
          <w:rFonts w:ascii="仿宋" w:hAnsi="仿宋" w:eastAsia="仿宋" w:cs="仿宋"/>
          <w:b/>
          <w:color w:val="000000"/>
          <w:sz w:val="32"/>
        </w:rPr>
        <w:t>（七）法律、法规规定不得担任法定代表人的其他情形。</w:t>
      </w:r>
    </w:p>
    <w:p w14:paraId="36A3B1DE">
      <w:pPr>
        <w:widowControl/>
        <w:spacing w:before="0" w:after="0" w:line="560" w:lineRule="exact"/>
        <w:ind w:firstLine="643" w:firstLineChars="200"/>
        <w:jc w:val="both"/>
      </w:pPr>
      <w:r>
        <w:rPr>
          <w:rFonts w:ascii="楷体" w:hAnsi="楷体" w:eastAsia="楷体" w:cs="楷体"/>
          <w:b/>
          <w:color w:val="000000"/>
          <w:sz w:val="32"/>
        </w:rPr>
        <w:t>第三十</w:t>
      </w:r>
      <w:r>
        <w:rPr>
          <w:rFonts w:hint="eastAsia" w:ascii="楷体" w:hAnsi="楷体" w:eastAsia="楷体" w:cs="楷体"/>
          <w:b/>
          <w:color w:val="000000"/>
          <w:sz w:val="32"/>
          <w:lang w:val="en-US" w:eastAsia="zh-CN"/>
        </w:rPr>
        <w:t>六</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学校设置监事会，监事会由</w:t>
      </w:r>
      <w:r>
        <w:rPr>
          <w:rFonts w:ascii="Times New Roman" w:hAnsi="Times New Roman" w:eastAsia="Times New Roman" w:cs="Times New Roman"/>
          <w:b/>
          <w:color w:val="000000"/>
          <w:sz w:val="32"/>
        </w:rPr>
        <w:t>3</w:t>
      </w:r>
      <w:r>
        <w:rPr>
          <w:rFonts w:ascii="楷体" w:hAnsi="楷体" w:eastAsia="楷体" w:cs="楷体"/>
          <w:b/>
          <w:color w:val="000000"/>
          <w:sz w:val="32"/>
        </w:rPr>
        <w:t>名监事组成，并推选一名召集人。监事由出资单位或学校从业人员中产生和更换。监事的任期每届</w:t>
      </w:r>
      <w:r>
        <w:rPr>
          <w:rFonts w:ascii="Times New Roman" w:hAnsi="Times New Roman" w:eastAsia="Times New Roman" w:cs="Times New Roman"/>
          <w:b/>
          <w:color w:val="000000"/>
          <w:sz w:val="32"/>
        </w:rPr>
        <w:t>5</w:t>
      </w:r>
      <w:r>
        <w:rPr>
          <w:rFonts w:ascii="楷体" w:hAnsi="楷体" w:eastAsia="楷体" w:cs="楷体"/>
          <w:b/>
          <w:color w:val="000000"/>
          <w:sz w:val="32"/>
        </w:rPr>
        <w:t>年，任期届满，可连选连任。监事不得兼任学校理事、学校主要领导职务及财务负责人。</w:t>
      </w:r>
    </w:p>
    <w:p w14:paraId="02FD0119">
      <w:pPr>
        <w:widowControl/>
        <w:spacing w:before="0" w:after="0" w:line="560" w:lineRule="exact"/>
        <w:ind w:firstLine="643" w:firstLineChars="200"/>
        <w:jc w:val="both"/>
      </w:pPr>
      <w:r>
        <w:rPr>
          <w:rFonts w:ascii="仿宋" w:hAnsi="仿宋" w:eastAsia="仿宋" w:cs="仿宋"/>
          <w:b/>
          <w:color w:val="000000"/>
          <w:sz w:val="32"/>
        </w:rPr>
        <w:t>监事会负责对理事会成员及其他管理人员进行监督。监事会议实行一人1票、少数服从多数的表决制度。监事会决议须经过半数监事投票表决同意，方为有效。</w:t>
      </w:r>
    </w:p>
    <w:p w14:paraId="0B3FDF6A">
      <w:pPr>
        <w:widowControl/>
        <w:spacing w:before="0" w:after="0" w:line="560" w:lineRule="exact"/>
        <w:ind w:firstLine="643" w:firstLineChars="200"/>
        <w:jc w:val="both"/>
      </w:pPr>
      <w:r>
        <w:rPr>
          <w:rFonts w:ascii="仿宋" w:hAnsi="仿宋" w:eastAsia="仿宋" w:cs="仿宋"/>
          <w:b/>
          <w:color w:val="000000"/>
          <w:sz w:val="32"/>
        </w:rPr>
        <w:t>监事会行使下列职权：</w:t>
      </w:r>
    </w:p>
    <w:p w14:paraId="19B2BDCA">
      <w:pPr>
        <w:widowControl/>
        <w:spacing w:before="0" w:after="0" w:line="560" w:lineRule="exact"/>
        <w:ind w:firstLine="643" w:firstLineChars="200"/>
        <w:jc w:val="both"/>
      </w:pPr>
      <w:r>
        <w:rPr>
          <w:rFonts w:ascii="仿宋" w:hAnsi="仿宋" w:eastAsia="仿宋" w:cs="仿宋"/>
          <w:b/>
          <w:color w:val="000000"/>
          <w:sz w:val="32"/>
        </w:rPr>
        <w:t>（一）检查学校的财务；</w:t>
      </w:r>
    </w:p>
    <w:p w14:paraId="7E4BE636">
      <w:pPr>
        <w:widowControl/>
        <w:spacing w:before="0" w:after="0" w:line="560" w:lineRule="exact"/>
        <w:ind w:firstLine="643" w:firstLineChars="200"/>
        <w:jc w:val="both"/>
      </w:pPr>
      <w:r>
        <w:rPr>
          <w:rFonts w:ascii="仿宋" w:hAnsi="仿宋" w:eastAsia="仿宋" w:cs="仿宋"/>
          <w:b/>
          <w:color w:val="000000"/>
          <w:sz w:val="32"/>
        </w:rPr>
        <w:t>（二）对理事、学校主要领导执行职务时违反法律、法规或章程的行为进行监督；</w:t>
      </w:r>
    </w:p>
    <w:p w14:paraId="1EB7DB6C">
      <w:pPr>
        <w:widowControl/>
        <w:spacing w:before="0" w:after="0" w:line="560" w:lineRule="exact"/>
        <w:ind w:firstLine="643" w:firstLineChars="200"/>
        <w:jc w:val="both"/>
      </w:pPr>
      <w:r>
        <w:rPr>
          <w:rFonts w:ascii="仿宋" w:hAnsi="仿宋" w:eastAsia="仿宋" w:cs="仿宋"/>
          <w:b/>
          <w:color w:val="000000"/>
          <w:sz w:val="32"/>
        </w:rPr>
        <w:t>（三）当理事和学校校长的行为损害学校的利益时，要求理事和学校校长予以纠正。</w:t>
      </w:r>
    </w:p>
    <w:p w14:paraId="4C1C5B5E">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三</w:t>
      </w:r>
      <w:r>
        <w:rPr>
          <w:rFonts w:ascii="楷体" w:hAnsi="楷体" w:eastAsia="楷体" w:cs="楷体"/>
          <w:b/>
          <w:color w:val="000000"/>
          <w:sz w:val="32"/>
        </w:rPr>
        <w:t>十</w:t>
      </w:r>
      <w:r>
        <w:rPr>
          <w:rFonts w:hint="eastAsia" w:ascii="楷体" w:hAnsi="楷体" w:eastAsia="楷体" w:cs="楷体"/>
          <w:b/>
          <w:color w:val="000000"/>
          <w:sz w:val="32"/>
          <w:lang w:val="en-US" w:eastAsia="zh-CN"/>
        </w:rPr>
        <w:t>七</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本校设立校务委员会，校务委员会是学校的决策机构，成员由举办者代表、校长、党组织代表、教职工代表等人员组成，人数为</w:t>
      </w:r>
      <w:r>
        <w:rPr>
          <w:rFonts w:ascii="Times New Roman" w:hAnsi="Times New Roman" w:eastAsia="Times New Roman" w:cs="Times New Roman"/>
          <w:b/>
          <w:color w:val="000000"/>
          <w:sz w:val="32"/>
        </w:rPr>
        <w:t>5</w:t>
      </w:r>
      <w:r>
        <w:rPr>
          <w:rFonts w:ascii="楷体" w:hAnsi="楷体" w:eastAsia="楷体" w:cs="楷体"/>
          <w:b/>
          <w:color w:val="000000"/>
          <w:sz w:val="32"/>
        </w:rPr>
        <w:t>人以上单数，其中三分之一以上成员应当具有</w:t>
      </w:r>
      <w:r>
        <w:rPr>
          <w:rFonts w:ascii="Times New Roman" w:hAnsi="Times New Roman" w:eastAsia="Times New Roman" w:cs="Times New Roman"/>
          <w:b/>
          <w:color w:val="000000"/>
          <w:sz w:val="32"/>
        </w:rPr>
        <w:t>5</w:t>
      </w:r>
      <w:r>
        <w:rPr>
          <w:rFonts w:ascii="楷体" w:hAnsi="楷体" w:eastAsia="楷体" w:cs="楷体"/>
          <w:b/>
          <w:color w:val="000000"/>
          <w:sz w:val="32"/>
        </w:rPr>
        <w:t>年以上教育教学经验。</w:t>
      </w:r>
    </w:p>
    <w:p w14:paraId="354DAB13">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三</w:t>
      </w:r>
      <w:r>
        <w:rPr>
          <w:rFonts w:ascii="楷体" w:hAnsi="楷体" w:eastAsia="楷体" w:cs="楷体"/>
          <w:b/>
          <w:color w:val="000000"/>
          <w:sz w:val="32"/>
        </w:rPr>
        <w:t>十</w:t>
      </w:r>
      <w:r>
        <w:rPr>
          <w:rFonts w:hint="eastAsia" w:ascii="楷体" w:hAnsi="楷体" w:eastAsia="楷体" w:cs="楷体"/>
          <w:b/>
          <w:color w:val="000000"/>
          <w:sz w:val="32"/>
          <w:lang w:val="en-US" w:eastAsia="zh-CN"/>
        </w:rPr>
        <w:t>八</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校务委员会成员由举办者推选，校长由校务委员会聘任，报业务主管单位备案。校务委员会每届任期</w:t>
      </w:r>
      <w:r>
        <w:rPr>
          <w:rFonts w:ascii="Times New Roman" w:hAnsi="Times New Roman" w:eastAsia="Times New Roman" w:cs="Times New Roman"/>
          <w:b/>
          <w:color w:val="000000"/>
          <w:sz w:val="32"/>
        </w:rPr>
        <w:t>3</w:t>
      </w:r>
      <w:r>
        <w:rPr>
          <w:rFonts w:ascii="楷体" w:hAnsi="楷体" w:eastAsia="楷体" w:cs="楷体"/>
          <w:b/>
          <w:color w:val="000000"/>
          <w:sz w:val="32"/>
        </w:rPr>
        <w:t>年。</w:t>
      </w:r>
    </w:p>
    <w:p w14:paraId="6C050B57">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三十九</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校务委员会行使下列职权</w:t>
      </w:r>
    </w:p>
    <w:p w14:paraId="16098B5F">
      <w:pPr>
        <w:widowControl/>
        <w:spacing w:before="0" w:after="0" w:line="560" w:lineRule="exact"/>
        <w:ind w:firstLine="643" w:firstLineChars="200"/>
        <w:jc w:val="both"/>
      </w:pPr>
      <w:r>
        <w:rPr>
          <w:rFonts w:ascii="仿宋" w:hAnsi="仿宋" w:eastAsia="仿宋" w:cs="仿宋"/>
          <w:b/>
          <w:color w:val="000000"/>
          <w:sz w:val="32"/>
        </w:rPr>
        <w:t>（一）聘任或者解聘校长，根据校长提名聘任或者解聘副校长；</w:t>
      </w:r>
    </w:p>
    <w:p w14:paraId="76FCD10C">
      <w:pPr>
        <w:widowControl/>
        <w:spacing w:before="0" w:after="0" w:line="560" w:lineRule="exact"/>
        <w:ind w:firstLine="643" w:firstLineChars="200"/>
        <w:jc w:val="both"/>
      </w:pPr>
      <w:r>
        <w:rPr>
          <w:rFonts w:ascii="仿宋" w:hAnsi="仿宋" w:eastAsia="仿宋" w:cs="仿宋"/>
          <w:b/>
          <w:color w:val="000000"/>
          <w:sz w:val="32"/>
        </w:rPr>
        <w:t>（二）修改学校章程，制定学校基本管理制度；</w:t>
      </w:r>
    </w:p>
    <w:p w14:paraId="113F5ADC">
      <w:pPr>
        <w:widowControl/>
        <w:spacing w:before="0" w:after="0" w:line="560" w:lineRule="exact"/>
        <w:ind w:firstLine="643" w:firstLineChars="200"/>
        <w:jc w:val="both"/>
      </w:pPr>
      <w:r>
        <w:rPr>
          <w:rFonts w:ascii="仿宋" w:hAnsi="仿宋" w:eastAsia="仿宋" w:cs="仿宋"/>
          <w:b/>
          <w:color w:val="000000"/>
          <w:sz w:val="32"/>
        </w:rPr>
        <w:t>（三）制定学校发展规划，审核学校年度预算、决算；</w:t>
      </w:r>
    </w:p>
    <w:p w14:paraId="2D1EAA5B">
      <w:pPr>
        <w:widowControl/>
        <w:spacing w:before="0" w:after="0" w:line="560" w:lineRule="exact"/>
        <w:ind w:firstLine="643" w:firstLineChars="200"/>
        <w:jc w:val="both"/>
      </w:pPr>
      <w:r>
        <w:rPr>
          <w:rFonts w:ascii="仿宋" w:hAnsi="仿宋" w:eastAsia="仿宋" w:cs="仿宋"/>
          <w:b/>
          <w:color w:val="000000"/>
          <w:sz w:val="32"/>
        </w:rPr>
        <w:t>（四）决定学校机构设置，决定学校重大办学活动、投入和重大资产变更；</w:t>
      </w:r>
    </w:p>
    <w:p w14:paraId="596BF07A">
      <w:pPr>
        <w:widowControl/>
        <w:spacing w:before="0" w:after="0" w:line="560" w:lineRule="exact"/>
        <w:ind w:firstLine="643" w:firstLineChars="200"/>
        <w:jc w:val="both"/>
      </w:pPr>
      <w:r>
        <w:rPr>
          <w:rFonts w:ascii="仿宋" w:hAnsi="仿宋" w:eastAsia="仿宋" w:cs="仿宋"/>
          <w:b/>
          <w:color w:val="000000"/>
          <w:sz w:val="32"/>
        </w:rPr>
        <w:t>（五）决定学校人事、财务、基建、分配等重大事项；</w:t>
      </w:r>
    </w:p>
    <w:p w14:paraId="15FF40F8">
      <w:pPr>
        <w:widowControl/>
        <w:spacing w:before="0" w:after="0" w:line="560" w:lineRule="exact"/>
        <w:ind w:firstLine="643" w:firstLineChars="200"/>
        <w:jc w:val="both"/>
      </w:pPr>
      <w:r>
        <w:rPr>
          <w:rFonts w:ascii="仿宋" w:hAnsi="仿宋" w:eastAsia="仿宋" w:cs="仿宋"/>
          <w:b/>
          <w:color w:val="000000"/>
          <w:sz w:val="32"/>
        </w:rPr>
        <w:t>（六）决定学校分立、合并、变更、终止等重大事项；</w:t>
      </w:r>
    </w:p>
    <w:p w14:paraId="628D49BB">
      <w:pPr>
        <w:widowControl/>
        <w:spacing w:before="0" w:after="0" w:line="560" w:lineRule="exact"/>
        <w:ind w:firstLine="643" w:firstLineChars="200"/>
        <w:jc w:val="both"/>
      </w:pPr>
      <w:r>
        <w:rPr>
          <w:rFonts w:ascii="仿宋" w:hAnsi="仿宋" w:eastAsia="仿宋" w:cs="仿宋"/>
          <w:b/>
          <w:color w:val="000000"/>
          <w:sz w:val="32"/>
        </w:rPr>
        <w:t>（七）法律法规和本章程规定的其他重大事项。</w:t>
      </w:r>
    </w:p>
    <w:p w14:paraId="270A2AC2">
      <w:pPr>
        <w:widowControl/>
        <w:spacing w:before="0" w:after="0" w:line="560" w:lineRule="exact"/>
        <w:ind w:firstLine="643" w:firstLineChars="200"/>
        <w:jc w:val="both"/>
      </w:pPr>
      <w:r>
        <w:rPr>
          <w:rFonts w:ascii="楷体" w:hAnsi="楷体" w:eastAsia="楷体" w:cs="楷体"/>
          <w:b/>
          <w:color w:val="000000"/>
          <w:sz w:val="32"/>
        </w:rPr>
        <w:t>第四十条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校务委员会会议每学期至少召开</w:t>
      </w:r>
      <w:r>
        <w:rPr>
          <w:rFonts w:ascii="Times New Roman" w:hAnsi="Times New Roman" w:eastAsia="Times New Roman" w:cs="Times New Roman"/>
          <w:b/>
          <w:color w:val="000000"/>
          <w:sz w:val="32"/>
        </w:rPr>
        <w:t>2</w:t>
      </w:r>
      <w:r>
        <w:rPr>
          <w:rFonts w:ascii="楷体" w:hAnsi="楷体" w:eastAsia="楷体" w:cs="楷体"/>
          <w:b/>
          <w:color w:val="000000"/>
          <w:sz w:val="32"/>
        </w:rPr>
        <w:t>次，由主任委员召集主持。经三分之一以上委员提议，可以召开临时会议。校务委员会会议须有三分之二以上委员出席方能召开，决议事项须经全体委员半数以上通过方为有效。</w:t>
      </w:r>
    </w:p>
    <w:p w14:paraId="53D5E516">
      <w:pPr>
        <w:widowControl/>
        <w:spacing w:before="0" w:after="0" w:line="560" w:lineRule="exact"/>
        <w:ind w:firstLine="643" w:firstLineChars="200"/>
        <w:jc w:val="both"/>
      </w:pPr>
      <w:r>
        <w:rPr>
          <w:rFonts w:ascii="楷体" w:hAnsi="楷体" w:eastAsia="楷体" w:cs="楷体"/>
          <w:b/>
          <w:color w:val="000000"/>
          <w:sz w:val="32"/>
        </w:rPr>
        <w:t>第四十</w:t>
      </w:r>
      <w:r>
        <w:rPr>
          <w:rFonts w:hint="eastAsia" w:ascii="楷体" w:hAnsi="楷体" w:eastAsia="楷体" w:cs="楷体"/>
          <w:b/>
          <w:color w:val="000000"/>
          <w:sz w:val="32"/>
          <w:lang w:val="en-US" w:eastAsia="zh-CN"/>
        </w:rPr>
        <w:t>一</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学校成立以教师为主体的教职工代表大会（简称</w:t>
      </w:r>
      <w:r>
        <w:rPr>
          <w:rFonts w:ascii="Times New Roman" w:hAnsi="Times New Roman" w:eastAsia="Times New Roman" w:cs="Times New Roman"/>
          <w:b/>
          <w:color w:val="000000"/>
          <w:sz w:val="32"/>
        </w:rPr>
        <w:t>“</w:t>
      </w:r>
      <w:r>
        <w:rPr>
          <w:rFonts w:ascii="楷体" w:hAnsi="楷体" w:eastAsia="楷体" w:cs="楷体"/>
          <w:b/>
          <w:color w:val="000000"/>
          <w:sz w:val="32"/>
        </w:rPr>
        <w:t>教代会</w:t>
      </w:r>
      <w:r>
        <w:rPr>
          <w:rFonts w:ascii="Times New Roman" w:hAnsi="Times New Roman" w:eastAsia="Times New Roman" w:cs="Times New Roman"/>
          <w:b/>
          <w:color w:val="000000"/>
          <w:sz w:val="32"/>
        </w:rPr>
        <w:t>”</w:t>
      </w:r>
      <w:r>
        <w:rPr>
          <w:rFonts w:ascii="楷体" w:hAnsi="楷体" w:eastAsia="楷体" w:cs="楷体"/>
          <w:b/>
          <w:color w:val="000000"/>
          <w:sz w:val="32"/>
        </w:rPr>
        <w:t>），是教职工依法参与学校民主管理和监督、维护合法权益的基本形式，在学校党委领导下开展工作，工作机构为学校工会，负责闭会期间的日常工作。教职工代表大会三至五年一届，定期开会，每年至少召开一次。教职工代表大会的决议，应当经过全体教职工代表半数以上通过方为有效。教职工代表大会的主要职责：</w:t>
      </w:r>
    </w:p>
    <w:p w14:paraId="35727631">
      <w:pPr>
        <w:widowControl/>
        <w:spacing w:before="0" w:after="0" w:line="560" w:lineRule="exact"/>
        <w:ind w:firstLine="643" w:firstLineChars="200"/>
        <w:jc w:val="both"/>
      </w:pPr>
      <w:r>
        <w:rPr>
          <w:rFonts w:ascii="仿宋" w:hAnsi="仿宋" w:eastAsia="仿宋" w:cs="仿宋"/>
          <w:b/>
          <w:color w:val="000000"/>
          <w:sz w:val="32"/>
        </w:rPr>
        <w:t>（一）参与制定、修改学校章程；</w:t>
      </w:r>
    </w:p>
    <w:p w14:paraId="437B85FF">
      <w:pPr>
        <w:widowControl/>
        <w:spacing w:before="0" w:after="0" w:line="560" w:lineRule="exact"/>
        <w:ind w:firstLine="643" w:firstLineChars="200"/>
        <w:jc w:val="both"/>
      </w:pPr>
      <w:r>
        <w:rPr>
          <w:rFonts w:ascii="仿宋" w:hAnsi="仿宋" w:eastAsia="仿宋" w:cs="仿宋"/>
          <w:b/>
          <w:color w:val="000000"/>
          <w:sz w:val="32"/>
        </w:rPr>
        <w:t>（二）审议学校的发展规划，审核预算决算；</w:t>
      </w:r>
    </w:p>
    <w:p w14:paraId="5551C89D">
      <w:pPr>
        <w:widowControl/>
        <w:spacing w:before="0" w:after="0" w:line="560" w:lineRule="exact"/>
        <w:ind w:firstLine="643" w:firstLineChars="200"/>
        <w:jc w:val="both"/>
      </w:pPr>
      <w:r>
        <w:rPr>
          <w:rFonts w:ascii="仿宋" w:hAnsi="仿宋" w:eastAsia="仿宋" w:cs="仿宋"/>
          <w:b/>
          <w:color w:val="000000"/>
          <w:sz w:val="32"/>
        </w:rPr>
        <w:t>（三）审议学校工作报告，教职工聘任制和绩效工资分配方案，学校岗位责任制方案，教师职业道德规范实施细则，教职工纪律要求、奖惩办法以及其他重要的规章制度；</w:t>
      </w:r>
    </w:p>
    <w:p w14:paraId="7CCC61F3">
      <w:pPr>
        <w:widowControl/>
        <w:spacing w:before="0" w:after="0" w:line="560" w:lineRule="exact"/>
        <w:ind w:firstLine="643" w:firstLineChars="200"/>
        <w:jc w:val="both"/>
      </w:pPr>
      <w:r>
        <w:rPr>
          <w:rFonts w:ascii="仿宋" w:hAnsi="仿宋" w:eastAsia="仿宋" w:cs="仿宋"/>
          <w:b/>
          <w:color w:val="000000"/>
          <w:sz w:val="32"/>
        </w:rPr>
        <w:t>（四）讨论决定教职工福利方面的重大事项；</w:t>
      </w:r>
    </w:p>
    <w:p w14:paraId="133EC633">
      <w:pPr>
        <w:widowControl/>
        <w:spacing w:before="0" w:after="0" w:line="560" w:lineRule="exact"/>
        <w:ind w:firstLine="643" w:firstLineChars="200"/>
        <w:jc w:val="both"/>
      </w:pPr>
      <w:r>
        <w:rPr>
          <w:rFonts w:ascii="仿宋" w:hAnsi="仿宋" w:eastAsia="仿宋" w:cs="仿宋"/>
          <w:b/>
          <w:color w:val="000000"/>
          <w:sz w:val="32"/>
        </w:rPr>
        <w:t>（五）评议和监督学校领导班子和各职能部门负责人依法履行职责的工作情况，建议学校党委或上级教育行政主管部门对教职工予以奖惩；</w:t>
      </w:r>
    </w:p>
    <w:p w14:paraId="516D9E79">
      <w:pPr>
        <w:widowControl/>
        <w:spacing w:before="0" w:after="0" w:line="560" w:lineRule="exact"/>
        <w:ind w:firstLine="643" w:firstLineChars="200"/>
        <w:jc w:val="both"/>
      </w:pPr>
      <w:r>
        <w:rPr>
          <w:rFonts w:ascii="仿宋" w:hAnsi="仿宋" w:eastAsia="仿宋" w:cs="仿宋"/>
          <w:b/>
          <w:color w:val="000000"/>
          <w:sz w:val="32"/>
        </w:rPr>
        <w:t>（六）接受、审议教职工代表提案，并提交有关职能部门研究办理。</w:t>
      </w:r>
    </w:p>
    <w:p w14:paraId="6C864B17">
      <w:pPr>
        <w:widowControl/>
        <w:spacing w:before="0" w:after="0" w:line="560" w:lineRule="exact"/>
        <w:ind w:firstLine="643" w:firstLineChars="200"/>
        <w:jc w:val="both"/>
      </w:pPr>
      <w:r>
        <w:rPr>
          <w:rFonts w:ascii="楷体" w:hAnsi="楷体" w:eastAsia="楷体" w:cs="楷体"/>
          <w:b/>
          <w:color w:val="000000"/>
          <w:sz w:val="32"/>
        </w:rPr>
        <w:t>第四十</w:t>
      </w:r>
      <w:r>
        <w:rPr>
          <w:rFonts w:hint="eastAsia" w:ascii="楷体" w:hAnsi="楷体" w:eastAsia="楷体" w:cs="楷体"/>
          <w:b/>
          <w:color w:val="000000"/>
          <w:sz w:val="32"/>
          <w:lang w:val="en-US" w:eastAsia="zh-CN"/>
        </w:rPr>
        <w:t>二</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学校实行党务和校务公开，党务和校务公开的原则及范围参照党章和政府行政机关政务公开的原则及范围执行，主动接受师生和社会监督，防范廉政风险。</w:t>
      </w:r>
    </w:p>
    <w:p w14:paraId="01C87F7F">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第四十</w:t>
      </w:r>
      <w:r>
        <w:rPr>
          <w:rFonts w:hint="eastAsia" w:ascii="楷体" w:hAnsi="楷体" w:eastAsia="楷体" w:cs="楷体"/>
          <w:b/>
          <w:color w:val="000000"/>
          <w:sz w:val="32"/>
          <w:lang w:val="en-US" w:eastAsia="zh-CN"/>
        </w:rPr>
        <w:t>三</w:t>
      </w:r>
      <w:r>
        <w:rPr>
          <w:rFonts w:ascii="楷体" w:hAnsi="楷体" w:eastAsia="楷体" w:cs="楷体"/>
          <w:b/>
          <w:color w:val="000000"/>
          <w:sz w:val="32"/>
        </w:rPr>
        <w:t>条 学校组织机构设立</w:t>
      </w:r>
    </w:p>
    <w:p w14:paraId="2B9F2B7A">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党委办公室、纪委办公室、学校发展中心、学生发展中心、教师发展中心、教学研究中心、后勤保障中心、信息中心、艺体中心、督导室、文宣办、招生办（按照学校党委和学校理事会核定的机构设置）等职能部门，其负责人由学校党委按照干部管理相关规定做好选任工作；各职能部门在党委书记和校长的领导下开展工作，严格执行党委和校长办公会议决议，各司其职、协同配合。同时，设置学校工会、共青团、妇联和学生会等群团组织，在学校党委领导下，依照法律法规和各自章程开展活动，参与学校民主管理与服务，维护师生合法权益。学校党办及人事、德育、共青团等部门负责人应为中共党员；内设机构负责人为中共党员的，一般应当任党支部书记。</w:t>
      </w:r>
    </w:p>
    <w:p w14:paraId="364F1DFF">
      <w:pPr>
        <w:widowControl/>
        <w:spacing w:before="0" w:after="0" w:line="560" w:lineRule="exact"/>
        <w:jc w:val="center"/>
        <w:rPr>
          <w:rFonts w:ascii="黑体" w:hAnsi="黑体" w:eastAsia="黑体" w:cs="黑体"/>
          <w:b/>
          <w:color w:val="000000"/>
          <w:sz w:val="32"/>
        </w:rPr>
      </w:pPr>
    </w:p>
    <w:p w14:paraId="0D18993B">
      <w:pPr>
        <w:widowControl/>
        <w:spacing w:before="0" w:after="0" w:line="560" w:lineRule="exact"/>
        <w:jc w:val="center"/>
      </w:pPr>
      <w:r>
        <w:rPr>
          <w:rFonts w:ascii="黑体" w:hAnsi="黑体" w:eastAsia="黑体" w:cs="黑体"/>
          <w:b/>
          <w:color w:val="000000"/>
          <w:sz w:val="32"/>
        </w:rPr>
        <w:t>第五章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教职工管理</w:t>
      </w:r>
    </w:p>
    <w:p w14:paraId="5DA6B267">
      <w:pPr>
        <w:widowControl/>
        <w:spacing w:before="0" w:after="0" w:line="560" w:lineRule="exact"/>
        <w:ind w:firstLine="643" w:firstLineChars="200"/>
        <w:jc w:val="both"/>
      </w:pPr>
      <w:r>
        <w:rPr>
          <w:rFonts w:ascii="楷体" w:hAnsi="楷体" w:eastAsia="楷体" w:cs="楷体"/>
          <w:b/>
          <w:color w:val="000000"/>
          <w:sz w:val="32"/>
        </w:rPr>
        <w:t>第四十</w:t>
      </w:r>
      <w:r>
        <w:rPr>
          <w:rFonts w:hint="eastAsia" w:ascii="楷体" w:hAnsi="楷体" w:eastAsia="楷体" w:cs="楷体"/>
          <w:b/>
          <w:color w:val="000000"/>
          <w:sz w:val="32"/>
          <w:lang w:val="en-US" w:eastAsia="zh-CN"/>
        </w:rPr>
        <w:t>四</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学校教职工按照国家民办教育相关规定实行聘用制，学校与受聘人员依法签订聘用合同，明确双方权利义务。</w:t>
      </w:r>
    </w:p>
    <w:p w14:paraId="45DD94C5">
      <w:pPr>
        <w:widowControl/>
        <w:spacing w:before="0" w:after="0" w:line="560" w:lineRule="exact"/>
        <w:ind w:firstLine="643" w:firstLineChars="200"/>
        <w:jc w:val="both"/>
      </w:pPr>
      <w:r>
        <w:rPr>
          <w:rFonts w:ascii="楷体" w:hAnsi="楷体" w:eastAsia="楷体" w:cs="楷体"/>
          <w:b/>
          <w:color w:val="000000"/>
          <w:sz w:val="32"/>
        </w:rPr>
        <w:t>第四十</w:t>
      </w:r>
      <w:r>
        <w:rPr>
          <w:rFonts w:hint="eastAsia" w:ascii="楷体" w:hAnsi="楷体" w:eastAsia="楷体" w:cs="楷体"/>
          <w:b/>
          <w:color w:val="000000"/>
          <w:sz w:val="32"/>
          <w:lang w:val="en-US" w:eastAsia="zh-CN"/>
        </w:rPr>
        <w:t>五</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学校依法保障教职工工资、福利待遇，按照规定为教职工缴纳社会保险和住房公积金，保障教职工合法权益。</w:t>
      </w:r>
    </w:p>
    <w:p w14:paraId="1633B196">
      <w:pPr>
        <w:widowControl/>
        <w:spacing w:before="0" w:after="0" w:line="560" w:lineRule="exact"/>
        <w:ind w:firstLine="643" w:firstLineChars="200"/>
        <w:jc w:val="both"/>
      </w:pPr>
      <w:r>
        <w:rPr>
          <w:rFonts w:ascii="楷体" w:hAnsi="楷体" w:eastAsia="楷体" w:cs="楷体"/>
          <w:b/>
          <w:color w:val="000000"/>
          <w:sz w:val="32"/>
        </w:rPr>
        <w:t>第四十</w:t>
      </w:r>
      <w:r>
        <w:rPr>
          <w:rFonts w:hint="eastAsia" w:ascii="楷体" w:hAnsi="楷体" w:eastAsia="楷体" w:cs="楷体"/>
          <w:b/>
          <w:color w:val="000000"/>
          <w:sz w:val="32"/>
          <w:lang w:val="en-US" w:eastAsia="zh-CN"/>
        </w:rPr>
        <w:t>六</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教职工享有下列权利</w:t>
      </w:r>
    </w:p>
    <w:p w14:paraId="06C267B9">
      <w:pPr>
        <w:widowControl/>
        <w:spacing w:before="0" w:after="0" w:line="560" w:lineRule="exact"/>
        <w:ind w:firstLine="643" w:firstLineChars="200"/>
        <w:jc w:val="both"/>
      </w:pPr>
      <w:r>
        <w:rPr>
          <w:rFonts w:ascii="仿宋" w:hAnsi="仿宋" w:eastAsia="仿宋" w:cs="仿宋"/>
          <w:b/>
          <w:color w:val="000000"/>
          <w:sz w:val="32"/>
        </w:rPr>
        <w:t>（一）依法开展教育教学活动，进行教育教学改革和实验；</w:t>
      </w:r>
    </w:p>
    <w:p w14:paraId="1A5DE4C6">
      <w:pPr>
        <w:widowControl/>
        <w:spacing w:before="0" w:after="0" w:line="560" w:lineRule="exact"/>
        <w:ind w:firstLine="643" w:firstLineChars="200"/>
        <w:jc w:val="both"/>
      </w:pPr>
      <w:r>
        <w:rPr>
          <w:rFonts w:ascii="仿宋" w:hAnsi="仿宋" w:eastAsia="仿宋" w:cs="仿宋"/>
          <w:b/>
          <w:color w:val="000000"/>
          <w:sz w:val="32"/>
        </w:rPr>
        <w:t>（二）参加学校组织的专业培训，参加学术交流活动；</w:t>
      </w:r>
    </w:p>
    <w:p w14:paraId="522B4984">
      <w:pPr>
        <w:widowControl/>
        <w:spacing w:before="0" w:after="0" w:line="560" w:lineRule="exact"/>
        <w:ind w:firstLine="643" w:firstLineChars="200"/>
        <w:jc w:val="both"/>
      </w:pPr>
      <w:r>
        <w:rPr>
          <w:rFonts w:ascii="仿宋" w:hAnsi="仿宋" w:eastAsia="仿宋" w:cs="仿宋"/>
          <w:b/>
          <w:color w:val="000000"/>
          <w:sz w:val="32"/>
        </w:rPr>
        <w:t>（三）指导学生学习和发展，评定学生品行和学业成绩；</w:t>
      </w:r>
    </w:p>
    <w:p w14:paraId="3ADF2BCA">
      <w:pPr>
        <w:widowControl/>
        <w:spacing w:before="0" w:after="0" w:line="560" w:lineRule="exact"/>
        <w:ind w:firstLine="643" w:firstLineChars="200"/>
        <w:jc w:val="both"/>
      </w:pPr>
      <w:r>
        <w:rPr>
          <w:rFonts w:ascii="仿宋" w:hAnsi="仿宋" w:eastAsia="仿宋" w:cs="仿宋"/>
          <w:b/>
          <w:color w:val="000000"/>
          <w:sz w:val="32"/>
        </w:rPr>
        <w:t>（四）按时获取劳动报酬，享受国家规定的福利待遇；</w:t>
      </w:r>
    </w:p>
    <w:p w14:paraId="7A608D2B">
      <w:pPr>
        <w:widowControl/>
        <w:spacing w:before="0" w:after="0" w:line="560" w:lineRule="exact"/>
        <w:ind w:firstLine="643" w:firstLineChars="200"/>
        <w:jc w:val="both"/>
      </w:pPr>
      <w:r>
        <w:rPr>
          <w:rFonts w:ascii="仿宋" w:hAnsi="仿宋" w:eastAsia="仿宋" w:cs="仿宋"/>
          <w:b/>
          <w:color w:val="000000"/>
          <w:sz w:val="32"/>
        </w:rPr>
        <w:t>（五）对学校工作提出意见和建议，参与学校民主管理；</w:t>
      </w:r>
    </w:p>
    <w:p w14:paraId="1B1BF28A">
      <w:pPr>
        <w:widowControl/>
        <w:spacing w:before="0" w:after="0" w:line="560" w:lineRule="exact"/>
        <w:ind w:firstLine="643" w:firstLineChars="200"/>
        <w:jc w:val="both"/>
      </w:pPr>
      <w:r>
        <w:rPr>
          <w:rFonts w:ascii="仿宋" w:hAnsi="仿宋" w:eastAsia="仿宋" w:cs="仿宋"/>
          <w:b/>
          <w:color w:val="000000"/>
          <w:sz w:val="32"/>
        </w:rPr>
        <w:t>（六）通过合法途径维护自身合法权益；</w:t>
      </w:r>
    </w:p>
    <w:p w14:paraId="726E263C">
      <w:pPr>
        <w:widowControl/>
        <w:spacing w:before="0" w:after="0" w:line="560" w:lineRule="exact"/>
        <w:ind w:firstLine="643" w:firstLineChars="200"/>
        <w:jc w:val="both"/>
      </w:pPr>
      <w:r>
        <w:rPr>
          <w:rFonts w:ascii="仿宋" w:hAnsi="仿宋" w:eastAsia="仿宋" w:cs="仿宋"/>
          <w:b/>
          <w:color w:val="000000"/>
          <w:sz w:val="32"/>
        </w:rPr>
        <w:t>（七）法律法规和聘用合同约定的其他权利。</w:t>
      </w:r>
    </w:p>
    <w:p w14:paraId="66587CFF">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四</w:t>
      </w:r>
      <w:r>
        <w:rPr>
          <w:rFonts w:ascii="楷体" w:hAnsi="楷体" w:eastAsia="楷体" w:cs="楷体"/>
          <w:b/>
          <w:color w:val="000000"/>
          <w:sz w:val="32"/>
        </w:rPr>
        <w:t>十</w:t>
      </w:r>
      <w:r>
        <w:rPr>
          <w:rFonts w:hint="eastAsia" w:ascii="楷体" w:hAnsi="楷体" w:eastAsia="楷体" w:cs="楷体"/>
          <w:b/>
          <w:color w:val="000000"/>
          <w:sz w:val="32"/>
          <w:lang w:val="en-US" w:eastAsia="zh-CN"/>
        </w:rPr>
        <w:t>七</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教职工应当履行下列义务</w:t>
      </w:r>
    </w:p>
    <w:p w14:paraId="60529FBE">
      <w:pPr>
        <w:widowControl/>
        <w:spacing w:before="0" w:after="0" w:line="560" w:lineRule="exact"/>
        <w:ind w:firstLine="643" w:firstLineChars="200"/>
        <w:jc w:val="both"/>
      </w:pPr>
      <w:r>
        <w:rPr>
          <w:rFonts w:ascii="仿宋" w:hAnsi="仿宋" w:eastAsia="仿宋" w:cs="仿宋"/>
          <w:b/>
          <w:color w:val="000000"/>
          <w:sz w:val="32"/>
        </w:rPr>
        <w:t>（一）遵守宪法法律，遵守教师职业道德规范，遵守学校规章制度；</w:t>
      </w:r>
    </w:p>
    <w:p w14:paraId="0A45175D">
      <w:pPr>
        <w:widowControl/>
        <w:spacing w:before="0" w:after="0" w:line="560" w:lineRule="exact"/>
        <w:ind w:firstLine="643" w:firstLineChars="200"/>
        <w:jc w:val="both"/>
      </w:pPr>
      <w:r>
        <w:rPr>
          <w:rFonts w:ascii="仿宋" w:hAnsi="仿宋" w:eastAsia="仿宋" w:cs="仿宋"/>
          <w:b/>
          <w:color w:val="000000"/>
          <w:sz w:val="32"/>
        </w:rPr>
        <w:t>（二）贯彻党的教育方针，落实立德树人根本任务，对学生进行爱国主义、民族团结、法</w:t>
      </w:r>
      <w:r>
        <w:rPr>
          <w:rFonts w:hint="eastAsia" w:ascii="仿宋" w:hAnsi="仿宋" w:eastAsia="仿宋" w:cs="仿宋"/>
          <w:b/>
          <w:color w:val="000000"/>
          <w:sz w:val="32"/>
          <w:lang w:val="en-US" w:eastAsia="zh-CN"/>
        </w:rPr>
        <w:t>制</w:t>
      </w:r>
      <w:r>
        <w:rPr>
          <w:rFonts w:ascii="仿宋" w:hAnsi="仿宋" w:eastAsia="仿宋" w:cs="仿宋"/>
          <w:b/>
          <w:color w:val="000000"/>
          <w:sz w:val="32"/>
        </w:rPr>
        <w:t>教育，提高学生思想政治素质；</w:t>
      </w:r>
    </w:p>
    <w:p w14:paraId="32CD04EA">
      <w:pPr>
        <w:widowControl/>
        <w:spacing w:before="0" w:after="0" w:line="560" w:lineRule="exact"/>
        <w:ind w:firstLine="643" w:firstLineChars="200"/>
        <w:jc w:val="both"/>
      </w:pPr>
      <w:r>
        <w:rPr>
          <w:rFonts w:ascii="仿宋" w:hAnsi="仿宋" w:eastAsia="仿宋" w:cs="仿宋"/>
          <w:b/>
          <w:color w:val="000000"/>
          <w:sz w:val="32"/>
        </w:rPr>
        <w:t>（三）关心爱护全体学生，尊重学生人格，促进学生全面发展；</w:t>
      </w:r>
    </w:p>
    <w:p w14:paraId="0A7DD749">
      <w:pPr>
        <w:widowControl/>
        <w:spacing w:before="0" w:after="0" w:line="560" w:lineRule="exact"/>
        <w:ind w:firstLine="643" w:firstLineChars="200"/>
        <w:jc w:val="both"/>
      </w:pPr>
      <w:r>
        <w:rPr>
          <w:rFonts w:ascii="仿宋" w:hAnsi="仿宋" w:eastAsia="仿宋" w:cs="仿宋"/>
          <w:b/>
          <w:color w:val="000000"/>
          <w:sz w:val="32"/>
        </w:rPr>
        <w:t>（四）制止有害于学生的行为或者其他侵犯学生合法权益的行为，批评和抵制有害于学生健康成长的现象；</w:t>
      </w:r>
    </w:p>
    <w:p w14:paraId="011D46C0">
      <w:pPr>
        <w:widowControl/>
        <w:spacing w:before="0" w:after="0" w:line="560" w:lineRule="exact"/>
        <w:ind w:firstLine="643" w:firstLineChars="200"/>
        <w:jc w:val="both"/>
      </w:pPr>
      <w:r>
        <w:rPr>
          <w:rFonts w:ascii="仿宋" w:hAnsi="仿宋" w:eastAsia="仿宋" w:cs="仿宋"/>
          <w:b/>
          <w:color w:val="000000"/>
          <w:sz w:val="32"/>
        </w:rPr>
        <w:t>（五）不断提高思想政治觉悟和教育教学业务水平；</w:t>
      </w:r>
    </w:p>
    <w:p w14:paraId="608DDA41">
      <w:pPr>
        <w:widowControl/>
        <w:spacing w:before="0" w:after="0" w:line="560" w:lineRule="exact"/>
        <w:ind w:firstLine="643" w:firstLineChars="200"/>
        <w:jc w:val="both"/>
      </w:pPr>
      <w:r>
        <w:rPr>
          <w:rFonts w:ascii="仿宋" w:hAnsi="仿宋" w:eastAsia="仿宋" w:cs="仿宋"/>
          <w:b/>
          <w:color w:val="000000"/>
          <w:sz w:val="32"/>
        </w:rPr>
        <w:t>（六）法律法规和聘用合同约定的其他义务。</w:t>
      </w:r>
    </w:p>
    <w:p w14:paraId="6CB849CA">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四</w:t>
      </w:r>
      <w:r>
        <w:rPr>
          <w:rFonts w:ascii="楷体" w:hAnsi="楷体" w:eastAsia="楷体" w:cs="楷体"/>
          <w:b/>
          <w:color w:val="000000"/>
          <w:sz w:val="32"/>
        </w:rPr>
        <w:t>十</w:t>
      </w:r>
      <w:r>
        <w:rPr>
          <w:rFonts w:hint="eastAsia" w:ascii="楷体" w:hAnsi="楷体" w:eastAsia="楷体" w:cs="楷体"/>
          <w:b/>
          <w:color w:val="000000"/>
          <w:sz w:val="32"/>
          <w:lang w:val="en-US" w:eastAsia="zh-CN"/>
        </w:rPr>
        <w:t>八</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学校根据社会功能、职责任务和工作需要，依据编制和岗位设置管理办法分类设岗，对教职工实行聘用制度和岗位管理制度。</w:t>
      </w:r>
    </w:p>
    <w:p w14:paraId="6AF2E2C6">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四</w:t>
      </w:r>
      <w:r>
        <w:rPr>
          <w:rFonts w:ascii="楷体" w:hAnsi="楷体" w:eastAsia="楷体" w:cs="楷体"/>
          <w:b/>
          <w:color w:val="000000"/>
          <w:sz w:val="32"/>
        </w:rPr>
        <w:t>十</w:t>
      </w:r>
      <w:r>
        <w:rPr>
          <w:rFonts w:hint="eastAsia" w:ascii="楷体" w:hAnsi="楷体" w:eastAsia="楷体" w:cs="楷体"/>
          <w:b/>
          <w:color w:val="000000"/>
          <w:sz w:val="32"/>
          <w:lang w:val="en-US" w:eastAsia="zh-CN"/>
        </w:rPr>
        <w:t>九</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学校执行国家教师资格证制度及教师专业技术职务评定制度，没有取得教师资格的，不得从事教学工作。</w:t>
      </w:r>
    </w:p>
    <w:p w14:paraId="227D720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五十条 学校根据教职工编制总额和结构比例，合理设置学科教学岗位、后勤和教辅人员岗位，制定岗位条件和岗位工作要求，推行岗位目标责任制。学校教师享有《教师法》及有关法律法规、聘任（用）合同规定的权利，履行《教师法》及有关法律法规、聘任（用）合同规定的义务。学校其他职工的权利义务依据有关法律和聘任（用）合同确定。</w:t>
      </w:r>
    </w:p>
    <w:p w14:paraId="44C68471">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第五十</w:t>
      </w:r>
      <w:r>
        <w:rPr>
          <w:rFonts w:hint="eastAsia" w:ascii="楷体" w:hAnsi="楷体" w:eastAsia="楷体" w:cs="楷体"/>
          <w:b/>
          <w:color w:val="000000"/>
          <w:sz w:val="32"/>
          <w:lang w:val="en-US" w:eastAsia="zh-CN"/>
        </w:rPr>
        <w:t>一</w:t>
      </w:r>
      <w:r>
        <w:rPr>
          <w:rFonts w:ascii="楷体" w:hAnsi="楷体" w:eastAsia="楷体" w:cs="楷体"/>
          <w:b/>
          <w:color w:val="000000"/>
          <w:sz w:val="32"/>
        </w:rPr>
        <w:t>条 建立考勤管理制度，制定工作纪律，落实考核措施。教职工请假要按学校相关程序履行审批手续。有在编不在岗或辞职的情况，学校要及时上报主管教育行政部门，按人事管理有关规定处理。</w:t>
      </w:r>
    </w:p>
    <w:p w14:paraId="3FDED88F">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第五十</w:t>
      </w:r>
      <w:r>
        <w:rPr>
          <w:rFonts w:hint="eastAsia" w:ascii="楷体" w:hAnsi="楷体" w:eastAsia="楷体" w:cs="楷体"/>
          <w:b/>
          <w:color w:val="000000"/>
          <w:sz w:val="32"/>
          <w:lang w:val="en-US" w:eastAsia="zh-CN"/>
        </w:rPr>
        <w:t>二</w:t>
      </w:r>
      <w:r>
        <w:rPr>
          <w:rFonts w:ascii="楷体" w:hAnsi="楷体" w:eastAsia="楷体" w:cs="楷体"/>
          <w:b/>
          <w:color w:val="000000"/>
          <w:sz w:val="32"/>
        </w:rPr>
        <w:t>条 健全教师业务档案，完善教职工个人基本情况登记表、继续教育证明材料、个人教学计划和总结(含论文、著作)、师德考核材料、出勤情况、奖惩材料、年度综合考核材料等。</w:t>
      </w:r>
    </w:p>
    <w:p w14:paraId="7F89FB43">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第五十</w:t>
      </w:r>
      <w:r>
        <w:rPr>
          <w:rFonts w:hint="eastAsia" w:ascii="楷体" w:hAnsi="楷体" w:eastAsia="楷体" w:cs="楷体"/>
          <w:b/>
          <w:color w:val="000000"/>
          <w:sz w:val="32"/>
          <w:lang w:val="en-US" w:eastAsia="zh-CN"/>
        </w:rPr>
        <w:t>三</w:t>
      </w:r>
      <w:r>
        <w:rPr>
          <w:rFonts w:ascii="楷体" w:hAnsi="楷体" w:eastAsia="楷体" w:cs="楷体"/>
          <w:b/>
          <w:color w:val="000000"/>
          <w:sz w:val="32"/>
        </w:rPr>
        <w:t>条 加强教师职业道德建设，坚持用习近平新时代中国特色社会主义思想武装教师头脑，加强教师思想政治教育和师德师风建设，建立健全师德建设长效机制。加强法治、纪律教育，落实新时代中小学教师职业行为十项准则，教育引导全体教师崇德修身、潜心教书育人。实行师德考核评价制度。</w:t>
      </w:r>
    </w:p>
    <w:p w14:paraId="61A5998B">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第五十</w:t>
      </w:r>
      <w:r>
        <w:rPr>
          <w:rFonts w:hint="eastAsia" w:ascii="楷体" w:hAnsi="楷体" w:eastAsia="楷体" w:cs="楷体"/>
          <w:b/>
          <w:color w:val="000000"/>
          <w:sz w:val="32"/>
          <w:lang w:val="en-US" w:eastAsia="zh-CN"/>
        </w:rPr>
        <w:t>四</w:t>
      </w:r>
      <w:r>
        <w:rPr>
          <w:rFonts w:ascii="楷体" w:hAnsi="楷体" w:eastAsia="楷体" w:cs="楷体"/>
          <w:b/>
          <w:color w:val="000000"/>
          <w:sz w:val="32"/>
        </w:rPr>
        <w:t>条 提高教师教育教学能力，指导教师熟悉课程标准，熟练掌握学科教学基本要求。加强教师教学基本功考核，提升教师普通话水平，规范汉字书写，增强教师学科教学能力。提高教师信息技术和现代教育装备应用能力，强化实验教学，突出AI赋能，促进信息技术与教育教学的深度融合。</w:t>
      </w:r>
    </w:p>
    <w:p w14:paraId="71C3FA46">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第五十</w:t>
      </w:r>
      <w:r>
        <w:rPr>
          <w:rFonts w:hint="eastAsia" w:ascii="楷体" w:hAnsi="楷体" w:eastAsia="楷体" w:cs="楷体"/>
          <w:b/>
          <w:color w:val="000000"/>
          <w:sz w:val="32"/>
          <w:lang w:val="en-US" w:eastAsia="zh-CN"/>
        </w:rPr>
        <w:t>五</w:t>
      </w:r>
      <w:r>
        <w:rPr>
          <w:rFonts w:ascii="楷体" w:hAnsi="楷体" w:eastAsia="楷体" w:cs="楷体"/>
          <w:b/>
          <w:color w:val="000000"/>
          <w:sz w:val="32"/>
        </w:rPr>
        <w:t>条 落实《中小学班主任工作规定》</w:t>
      </w:r>
      <w:r>
        <w:rPr>
          <w:rFonts w:hint="eastAsia" w:ascii="楷体" w:hAnsi="楷体" w:eastAsia="楷体" w:cs="楷体"/>
          <w:b/>
          <w:color w:val="000000"/>
          <w:sz w:val="32"/>
          <w:lang w:eastAsia="zh-CN"/>
        </w:rPr>
        <w:t>，</w:t>
      </w:r>
      <w:r>
        <w:rPr>
          <w:rFonts w:ascii="楷体" w:hAnsi="楷体" w:eastAsia="楷体" w:cs="楷体"/>
          <w:b/>
          <w:color w:val="000000"/>
          <w:sz w:val="32"/>
        </w:rPr>
        <w:t>制定班主任队伍培训计划，定期组织班主任学习、交流和培训，提高班主任组织管理和教育能力。</w:t>
      </w:r>
    </w:p>
    <w:p w14:paraId="1054A24C">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第五十</w:t>
      </w:r>
      <w:r>
        <w:rPr>
          <w:rFonts w:hint="eastAsia" w:ascii="楷体" w:hAnsi="楷体" w:eastAsia="楷体" w:cs="楷体"/>
          <w:b/>
          <w:color w:val="000000"/>
          <w:sz w:val="32"/>
          <w:lang w:val="en-US" w:eastAsia="zh-CN"/>
        </w:rPr>
        <w:t>六</w:t>
      </w:r>
      <w:r>
        <w:rPr>
          <w:rFonts w:ascii="楷体" w:hAnsi="楷体" w:eastAsia="楷体" w:cs="楷体"/>
          <w:b/>
          <w:color w:val="000000"/>
          <w:sz w:val="32"/>
        </w:rPr>
        <w:t>条 加强教师培训，完善教师培训制度，制订教师培训规划，指导教师制定专业发展计划，建立教师专业发展档案。将心理健康教育纳入班主任、学科教师的必修内容，提升教师识别与干预心理问题的能力。将美育素养、人工智能技术运用纳入教师培训必修内容。按规定将培训经费列入学校预算，支持教师参加必要培训，落实教育部规定的学时培训要求。建立健全科学有效的校本研修机制，引进、整合优质资源，针对学校发展及教师专业发展存在的问题开展专题研训，促进教研、科研与培训有机结合。</w:t>
      </w:r>
    </w:p>
    <w:p w14:paraId="0F78B46E">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五十七</w:t>
      </w:r>
      <w:r>
        <w:rPr>
          <w:rFonts w:ascii="楷体" w:hAnsi="楷体" w:eastAsia="楷体" w:cs="楷体"/>
          <w:b/>
          <w:color w:val="000000"/>
          <w:sz w:val="32"/>
        </w:rPr>
        <w:t>条 保障教师合法权益。学校依法保障教职工的工资、福利待遇，为教职工缴纳社会保险费。健全教师管理制度，完善教师岗位设置、职称评聘、考核评价和待遇保障机制，关心教师生活状况和身心健康，经常组织形式多样的活动，定期安排教师体检。落实班主任工作量计算、津贴、奖励、表扬等待遇和保障。</w:t>
      </w:r>
    </w:p>
    <w:p w14:paraId="34E24EB1">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五</w:t>
      </w:r>
      <w:r>
        <w:rPr>
          <w:rFonts w:ascii="楷体" w:hAnsi="楷体" w:eastAsia="楷体" w:cs="楷体"/>
          <w:b/>
          <w:color w:val="000000"/>
          <w:sz w:val="32"/>
        </w:rPr>
        <w:t>十</w:t>
      </w:r>
      <w:r>
        <w:rPr>
          <w:rFonts w:hint="eastAsia" w:ascii="楷体" w:hAnsi="楷体" w:eastAsia="楷体" w:cs="楷体"/>
          <w:b/>
          <w:color w:val="000000"/>
          <w:sz w:val="32"/>
          <w:lang w:val="en-US" w:eastAsia="zh-CN"/>
        </w:rPr>
        <w:t>八</w:t>
      </w:r>
      <w:r>
        <w:rPr>
          <w:rFonts w:ascii="楷体" w:hAnsi="楷体" w:eastAsia="楷体" w:cs="楷体"/>
          <w:b/>
          <w:color w:val="000000"/>
          <w:sz w:val="32"/>
        </w:rPr>
        <w:t>条 按照《中小学教育惩戒规则（试行）》，学校应当支持、监督教师正当履行职责。教师因实施教育惩戒与学生及其家长发生纠纷，学校应当及时进行处理，教师无过错的，不得因教师实施教育惩戒而给予其处分或者其他不利处理。</w:t>
      </w:r>
    </w:p>
    <w:p w14:paraId="552EB753">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五</w:t>
      </w:r>
      <w:r>
        <w:rPr>
          <w:rFonts w:ascii="楷体" w:hAnsi="楷体" w:eastAsia="楷体" w:cs="楷体"/>
          <w:b/>
          <w:color w:val="000000"/>
          <w:sz w:val="32"/>
        </w:rPr>
        <w:t>十</w:t>
      </w:r>
      <w:r>
        <w:rPr>
          <w:rFonts w:hint="eastAsia" w:ascii="楷体" w:hAnsi="楷体" w:eastAsia="楷体" w:cs="楷体"/>
          <w:b/>
          <w:color w:val="000000"/>
          <w:sz w:val="32"/>
          <w:lang w:val="en-US" w:eastAsia="zh-CN"/>
        </w:rPr>
        <w:t>九</w:t>
      </w:r>
      <w:r>
        <w:rPr>
          <w:rFonts w:ascii="楷体" w:hAnsi="楷体" w:eastAsia="楷体" w:cs="楷体"/>
          <w:b/>
          <w:color w:val="000000"/>
          <w:sz w:val="32"/>
        </w:rPr>
        <w:t>条 对取得教育教学成果并获得上级奖励或者对学校做出了重大贡献的教职工，学校根据奖惩规定给予相应的表彰和奖励；对违反《教师法》等法律法规和学校规章制度的教职工，学校根据奖惩规定给予必要的处分。</w:t>
      </w:r>
    </w:p>
    <w:p w14:paraId="60F36979">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第六十条 学校在依法对教职工做出处分决定前，应当告知其有权进行陈述和申辩，教职工对所受处分不服的，可以根据有关规定提出申诉。对于拟作出的重大奖励和处分，应当在听取学校工会的意见以后决定。</w:t>
      </w:r>
    </w:p>
    <w:p w14:paraId="629AC10E">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第六十</w:t>
      </w:r>
      <w:r>
        <w:rPr>
          <w:rFonts w:hint="eastAsia" w:ascii="楷体" w:hAnsi="楷体" w:eastAsia="楷体" w:cs="楷体"/>
          <w:b/>
          <w:color w:val="000000"/>
          <w:sz w:val="32"/>
          <w:lang w:val="en-US" w:eastAsia="zh-CN"/>
        </w:rPr>
        <w:t>一</w:t>
      </w:r>
      <w:r>
        <w:rPr>
          <w:rFonts w:ascii="楷体" w:hAnsi="楷体" w:eastAsia="楷体" w:cs="楷体"/>
          <w:b/>
          <w:color w:val="000000"/>
          <w:sz w:val="32"/>
        </w:rPr>
        <w:t>条 学校依法维护离退休教职工的合法权益，离退休教职工的管理工作由学校党委、工会具体负责。</w:t>
      </w:r>
    </w:p>
    <w:p w14:paraId="64BE19A2">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第六十</w:t>
      </w:r>
      <w:r>
        <w:rPr>
          <w:rFonts w:hint="eastAsia" w:ascii="楷体" w:hAnsi="楷体" w:eastAsia="楷体" w:cs="楷体"/>
          <w:b/>
          <w:color w:val="000000"/>
          <w:sz w:val="32"/>
          <w:lang w:val="en-US" w:eastAsia="zh-CN"/>
        </w:rPr>
        <w:t>二</w:t>
      </w:r>
      <w:r>
        <w:rPr>
          <w:rFonts w:ascii="楷体" w:hAnsi="楷体" w:eastAsia="楷体" w:cs="楷体"/>
          <w:b/>
          <w:color w:val="000000"/>
          <w:sz w:val="32"/>
        </w:rPr>
        <w:t>条 学校建立教职工年度考核和职称评审制度，根据考核结果进行奖惩、续聘、解聘或者调整岗位。</w:t>
      </w:r>
    </w:p>
    <w:p w14:paraId="1D41AF14">
      <w:pPr>
        <w:widowControl/>
        <w:spacing w:before="0" w:after="0" w:line="560" w:lineRule="exact"/>
        <w:jc w:val="center"/>
        <w:rPr>
          <w:rFonts w:ascii="黑体" w:hAnsi="黑体" w:eastAsia="黑体" w:cs="黑体"/>
          <w:b/>
          <w:color w:val="000000"/>
          <w:sz w:val="32"/>
        </w:rPr>
      </w:pPr>
    </w:p>
    <w:p w14:paraId="11EF1FB4">
      <w:pPr>
        <w:widowControl/>
        <w:spacing w:before="0" w:after="0" w:line="560" w:lineRule="exact"/>
        <w:jc w:val="center"/>
      </w:pPr>
      <w:r>
        <w:rPr>
          <w:rFonts w:ascii="黑体" w:hAnsi="黑体" w:eastAsia="黑体" w:cs="黑体"/>
          <w:b/>
          <w:color w:val="000000"/>
          <w:sz w:val="32"/>
        </w:rPr>
        <w:t>第六章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学生管理</w:t>
      </w:r>
    </w:p>
    <w:p w14:paraId="5947EE54">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第六十</w:t>
      </w:r>
      <w:r>
        <w:rPr>
          <w:rFonts w:hint="eastAsia" w:ascii="楷体" w:hAnsi="楷体" w:eastAsia="楷体" w:cs="楷体"/>
          <w:b/>
          <w:color w:val="000000"/>
          <w:sz w:val="32"/>
          <w:lang w:val="en-US" w:eastAsia="zh-CN"/>
        </w:rPr>
        <w:t>三</w:t>
      </w:r>
      <w:r>
        <w:rPr>
          <w:rFonts w:ascii="楷体" w:hAnsi="楷体" w:eastAsia="楷体" w:cs="楷体"/>
          <w:b/>
          <w:color w:val="000000"/>
          <w:sz w:val="32"/>
        </w:rPr>
        <w:t>条 凡按有关规定被学校录取或转入学校学习的学生，即取得学校的学籍。学生修业期满，接受上级教育主管部门的学业水平考试，按程序办理毕业手续，颁发由上级教育主管部门验证的毕业证书。学校应当建立健全学生的学籍管理制度，按国家和省、市的有关规定管理学生学籍，建立学生档案。学生学籍按照上级教育主管部门的要求进行统一管理。</w:t>
      </w:r>
    </w:p>
    <w:p w14:paraId="7ACD9996">
      <w:pPr>
        <w:widowControl/>
        <w:spacing w:before="0" w:after="0" w:line="560" w:lineRule="exact"/>
        <w:ind w:firstLine="643" w:firstLineChars="200"/>
        <w:jc w:val="both"/>
        <w:rPr>
          <w:rFonts w:hint="default" w:ascii="楷体" w:hAnsi="楷体" w:eastAsia="楷体" w:cs="楷体"/>
          <w:b/>
          <w:color w:val="000000"/>
          <w:sz w:val="32"/>
          <w:lang w:val="en-US"/>
        </w:rPr>
      </w:pPr>
      <w:r>
        <w:rPr>
          <w:rFonts w:ascii="楷体" w:hAnsi="楷体" w:eastAsia="楷体" w:cs="楷体"/>
          <w:b/>
          <w:color w:val="000000"/>
          <w:sz w:val="32"/>
        </w:rPr>
        <w:t>第六十</w:t>
      </w:r>
      <w:r>
        <w:rPr>
          <w:rFonts w:hint="eastAsia" w:ascii="楷体" w:hAnsi="楷体" w:eastAsia="楷体" w:cs="楷体"/>
          <w:b/>
          <w:color w:val="000000"/>
          <w:sz w:val="32"/>
          <w:lang w:val="en-US" w:eastAsia="zh-CN"/>
        </w:rPr>
        <w:t>四</w:t>
      </w:r>
      <w:r>
        <w:rPr>
          <w:rFonts w:ascii="楷体" w:hAnsi="楷体" w:eastAsia="楷体" w:cs="楷体"/>
          <w:b/>
          <w:color w:val="000000"/>
          <w:sz w:val="32"/>
        </w:rPr>
        <w:t>条 学生享有下列权利</w:t>
      </w:r>
    </w:p>
    <w:p w14:paraId="7A8A250D">
      <w:pPr>
        <w:widowControl/>
        <w:spacing w:before="0" w:after="0" w:line="560" w:lineRule="exact"/>
        <w:ind w:firstLine="643" w:firstLineChars="200"/>
        <w:jc w:val="both"/>
      </w:pPr>
      <w:r>
        <w:rPr>
          <w:rFonts w:ascii="仿宋" w:hAnsi="仿宋" w:eastAsia="仿宋" w:cs="仿宋"/>
          <w:b/>
          <w:color w:val="000000"/>
          <w:sz w:val="32"/>
        </w:rPr>
        <w:t>（一）参加学校教育教学计划安排的各项活动，使用学校提供的教育教学资源；</w:t>
      </w:r>
    </w:p>
    <w:p w14:paraId="2C5ABDAB">
      <w:pPr>
        <w:widowControl/>
        <w:spacing w:before="0" w:after="0" w:line="560" w:lineRule="exact"/>
        <w:ind w:firstLine="643" w:firstLineChars="200"/>
        <w:jc w:val="both"/>
      </w:pPr>
      <w:r>
        <w:rPr>
          <w:rFonts w:ascii="仿宋" w:hAnsi="仿宋" w:eastAsia="仿宋" w:cs="仿宋"/>
          <w:b/>
          <w:color w:val="000000"/>
          <w:sz w:val="32"/>
        </w:rPr>
        <w:t>（二）按照国家和学校规定获得奖学金、助学金或者其他资助；</w:t>
      </w:r>
    </w:p>
    <w:p w14:paraId="4BF4F910">
      <w:pPr>
        <w:widowControl/>
        <w:spacing w:before="0" w:after="0" w:line="560" w:lineRule="exact"/>
        <w:ind w:firstLine="643" w:firstLineChars="200"/>
        <w:jc w:val="both"/>
      </w:pPr>
      <w:r>
        <w:rPr>
          <w:rFonts w:ascii="仿宋" w:hAnsi="仿宋" w:eastAsia="仿宋" w:cs="仿宋"/>
          <w:b/>
          <w:color w:val="000000"/>
          <w:sz w:val="32"/>
        </w:rPr>
        <w:t>（三）在学业成绩和品行上获得公正评价，完成规定学业后获得相应的学业证书；</w:t>
      </w:r>
    </w:p>
    <w:p w14:paraId="4440C1CA">
      <w:pPr>
        <w:widowControl/>
        <w:spacing w:before="0" w:after="0" w:line="560" w:lineRule="exact"/>
        <w:ind w:firstLine="643" w:firstLineChars="200"/>
        <w:jc w:val="both"/>
      </w:pPr>
      <w:r>
        <w:rPr>
          <w:rFonts w:ascii="仿宋" w:hAnsi="仿宋" w:eastAsia="仿宋" w:cs="仿宋"/>
          <w:b/>
          <w:color w:val="000000"/>
          <w:sz w:val="32"/>
        </w:rPr>
        <w:t>（四）对学校给予的处分或者处理有异议，向学校或者教育行政部门提出申诉；对学校、教师侵犯其人身权、财产权等合法权益，提出申诉或者依法提起诉讼；</w:t>
      </w:r>
    </w:p>
    <w:p w14:paraId="52340995">
      <w:pPr>
        <w:widowControl/>
        <w:spacing w:before="0" w:after="0" w:line="560" w:lineRule="exact"/>
        <w:ind w:firstLine="643" w:firstLineChars="200"/>
        <w:jc w:val="both"/>
      </w:pPr>
      <w:r>
        <w:rPr>
          <w:rFonts w:ascii="仿宋" w:hAnsi="仿宋" w:eastAsia="仿宋" w:cs="仿宋"/>
          <w:b/>
          <w:color w:val="000000"/>
          <w:sz w:val="32"/>
        </w:rPr>
        <w:t>（五）法律法规规定的其他权利。</w:t>
      </w:r>
    </w:p>
    <w:p w14:paraId="692CD428">
      <w:pPr>
        <w:widowControl/>
        <w:spacing w:before="0" w:after="0" w:line="560" w:lineRule="exact"/>
        <w:ind w:firstLine="643" w:firstLineChars="200"/>
        <w:jc w:val="both"/>
      </w:pPr>
      <w:r>
        <w:rPr>
          <w:rFonts w:ascii="楷体" w:hAnsi="楷体" w:eastAsia="楷体" w:cs="楷体"/>
          <w:b/>
          <w:color w:val="000000"/>
          <w:sz w:val="32"/>
        </w:rPr>
        <w:t>第六十</w:t>
      </w:r>
      <w:r>
        <w:rPr>
          <w:rFonts w:hint="eastAsia" w:ascii="楷体" w:hAnsi="楷体" w:eastAsia="楷体" w:cs="楷体"/>
          <w:b/>
          <w:color w:val="000000"/>
          <w:sz w:val="32"/>
          <w:lang w:val="en-US" w:eastAsia="zh-CN"/>
        </w:rPr>
        <w:t>五</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学生应当履行下列义务</w:t>
      </w:r>
    </w:p>
    <w:p w14:paraId="2310F1D8">
      <w:pPr>
        <w:widowControl/>
        <w:spacing w:before="0" w:after="0" w:line="560" w:lineRule="exact"/>
        <w:ind w:firstLine="643" w:firstLineChars="200"/>
        <w:jc w:val="both"/>
      </w:pPr>
      <w:r>
        <w:rPr>
          <w:rFonts w:ascii="仿宋" w:hAnsi="仿宋" w:eastAsia="仿宋" w:cs="仿宋"/>
          <w:b/>
          <w:color w:val="000000"/>
          <w:sz w:val="32"/>
        </w:rPr>
        <w:t>（一）遵守宪法法律，遵守学生行为规范，遵守学校规章制度；</w:t>
      </w:r>
    </w:p>
    <w:p w14:paraId="71803C4F">
      <w:pPr>
        <w:widowControl/>
        <w:spacing w:before="0" w:after="0" w:line="560" w:lineRule="exact"/>
        <w:ind w:firstLine="643" w:firstLineChars="200"/>
        <w:jc w:val="both"/>
      </w:pPr>
      <w:r>
        <w:rPr>
          <w:rFonts w:ascii="仿宋" w:hAnsi="仿宋" w:eastAsia="仿宋" w:cs="仿宋"/>
          <w:b/>
          <w:color w:val="000000"/>
          <w:sz w:val="32"/>
        </w:rPr>
        <w:t>（二）努力学习，完成规定的学习任务，培养良好思想品德和行为习惯；</w:t>
      </w:r>
    </w:p>
    <w:p w14:paraId="5E18601B">
      <w:pPr>
        <w:widowControl/>
        <w:spacing w:before="0" w:after="0" w:line="560" w:lineRule="exact"/>
        <w:ind w:firstLine="643" w:firstLineChars="200"/>
        <w:jc w:val="both"/>
      </w:pPr>
      <w:r>
        <w:rPr>
          <w:rFonts w:ascii="仿宋" w:hAnsi="仿宋" w:eastAsia="仿宋" w:cs="仿宋"/>
          <w:b/>
          <w:color w:val="000000"/>
          <w:sz w:val="32"/>
        </w:rPr>
        <w:t>（三）按照规定缴纳学费及相关费用，遵守学校收费管理规定；</w:t>
      </w:r>
    </w:p>
    <w:p w14:paraId="40551FEA">
      <w:pPr>
        <w:widowControl/>
        <w:spacing w:before="0" w:after="0" w:line="560" w:lineRule="exact"/>
        <w:ind w:firstLine="643" w:firstLineChars="200"/>
        <w:jc w:val="both"/>
      </w:pPr>
      <w:r>
        <w:rPr>
          <w:rFonts w:ascii="仿宋" w:hAnsi="仿宋" w:eastAsia="仿宋" w:cs="仿宋"/>
          <w:b/>
          <w:color w:val="000000"/>
          <w:sz w:val="32"/>
        </w:rPr>
        <w:t>（四）爱护学校公共设施，维护校园环境；</w:t>
      </w:r>
    </w:p>
    <w:p w14:paraId="3CD39925">
      <w:pPr>
        <w:widowControl/>
        <w:spacing w:before="0" w:after="0" w:line="560" w:lineRule="exact"/>
        <w:ind w:firstLine="643" w:firstLineChars="200"/>
        <w:jc w:val="both"/>
      </w:pPr>
      <w:r>
        <w:rPr>
          <w:rFonts w:ascii="仿宋" w:hAnsi="仿宋" w:eastAsia="仿宋" w:cs="仿宋"/>
          <w:b/>
          <w:color w:val="000000"/>
          <w:sz w:val="32"/>
        </w:rPr>
        <w:t>（五）法律法规规定的其他义务。</w:t>
      </w:r>
    </w:p>
    <w:p w14:paraId="297E77F1">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第六十</w:t>
      </w:r>
      <w:r>
        <w:rPr>
          <w:rFonts w:hint="eastAsia" w:ascii="楷体" w:hAnsi="楷体" w:eastAsia="楷体" w:cs="楷体"/>
          <w:b/>
          <w:color w:val="000000"/>
          <w:sz w:val="32"/>
          <w:lang w:val="en-US" w:eastAsia="zh-CN"/>
        </w:rPr>
        <w:t>六</w:t>
      </w:r>
      <w:r>
        <w:rPr>
          <w:rFonts w:ascii="楷体" w:hAnsi="楷体" w:eastAsia="楷体" w:cs="楷体"/>
          <w:b/>
          <w:color w:val="000000"/>
          <w:sz w:val="32"/>
        </w:rPr>
        <w:t>条 建立健全控辍保学工作机制，认真执行学生学籍管理规定，依托全国中小学生学籍信息管理系统，完善学籍管理档案，完备学生入学、转学、休学、复学、毕业(结业)等手续，防止空挂学籍。</w:t>
      </w:r>
    </w:p>
    <w:p w14:paraId="1A367AF8">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六</w:t>
      </w:r>
      <w:r>
        <w:rPr>
          <w:rFonts w:ascii="楷体" w:hAnsi="楷体" w:eastAsia="楷体" w:cs="楷体"/>
          <w:b/>
          <w:color w:val="000000"/>
          <w:sz w:val="32"/>
        </w:rPr>
        <w:t>十</w:t>
      </w:r>
      <w:r>
        <w:rPr>
          <w:rFonts w:hint="eastAsia" w:ascii="楷体" w:hAnsi="楷体" w:eastAsia="楷体" w:cs="楷体"/>
          <w:b/>
          <w:color w:val="000000"/>
          <w:sz w:val="32"/>
          <w:lang w:val="en-US" w:eastAsia="zh-CN"/>
        </w:rPr>
        <w:t>七</w:t>
      </w:r>
      <w:r>
        <w:rPr>
          <w:rFonts w:ascii="楷体" w:hAnsi="楷体" w:eastAsia="楷体" w:cs="楷体"/>
          <w:b/>
          <w:color w:val="000000"/>
          <w:sz w:val="32"/>
        </w:rPr>
        <w:t>条 严格执行学生考勤管理，规范学生请假手续，实行每课考勤制度。义务教育阶段，学校不实行留级制度，严格控制学生流失，严禁迫使学生转学或退学。精准落实学生资助政策，健全完善学习困难学生帮扶机制，防止出现因贫失学辍学。</w:t>
      </w:r>
    </w:p>
    <w:p w14:paraId="3B2E23B3">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六</w:t>
      </w:r>
      <w:r>
        <w:rPr>
          <w:rFonts w:ascii="楷体" w:hAnsi="楷体" w:eastAsia="楷体" w:cs="楷体"/>
          <w:b/>
          <w:color w:val="000000"/>
          <w:sz w:val="32"/>
        </w:rPr>
        <w:t>十</w:t>
      </w:r>
      <w:r>
        <w:rPr>
          <w:rFonts w:hint="eastAsia" w:ascii="楷体" w:hAnsi="楷体" w:eastAsia="楷体" w:cs="楷体"/>
          <w:b/>
          <w:color w:val="000000"/>
          <w:sz w:val="32"/>
          <w:lang w:val="en-US" w:eastAsia="zh-CN"/>
        </w:rPr>
        <w:t>八</w:t>
      </w:r>
      <w:r>
        <w:rPr>
          <w:rFonts w:ascii="楷体" w:hAnsi="楷体" w:eastAsia="楷体" w:cs="楷体"/>
          <w:b/>
          <w:color w:val="000000"/>
          <w:sz w:val="32"/>
        </w:rPr>
        <w:t>条 对取得优秀成绩和对学校做出重大贡献的学生，学校根据设置的奖惩规定，对该学生给予表彰或者奖励。对违反《教育法》等法律法规和学生行为规范（校纪校规）的学生，学校根据设置的奖惩规定，给予必要的处分。</w:t>
      </w:r>
    </w:p>
    <w:p w14:paraId="0EBD2509">
      <w:pPr>
        <w:widowControl/>
        <w:spacing w:before="0" w:after="0" w:line="560" w:lineRule="exact"/>
        <w:ind w:firstLine="643" w:firstLineChars="200"/>
        <w:jc w:val="both"/>
        <w:rPr>
          <w:rFonts w:ascii="仿宋" w:hAnsi="仿宋" w:eastAsia="仿宋" w:cs="仿宋"/>
          <w:b/>
          <w:color w:val="000000"/>
          <w:sz w:val="32"/>
        </w:rPr>
      </w:pPr>
      <w:r>
        <w:rPr>
          <w:rFonts w:ascii="仿宋" w:hAnsi="仿宋" w:eastAsia="仿宋" w:cs="仿宋"/>
          <w:b/>
          <w:color w:val="000000"/>
          <w:sz w:val="32"/>
        </w:rPr>
        <w:t>学校对学生进行处分应当依据事实和法律进行。在做出处分决定前，应当告知学生及监护人有权进行陈述和申辩，对不服处分结果的，可以根据有关法律、法规的规定提出申诉。学生受到处分以后，认真改正了错误、进步显著的，在下一学期由学生本人或家长提出申请，经校长批准以后，可以撤销原来的处分决定。</w:t>
      </w:r>
    </w:p>
    <w:p w14:paraId="5E41D21F">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六</w:t>
      </w:r>
      <w:r>
        <w:rPr>
          <w:rFonts w:ascii="楷体" w:hAnsi="楷体" w:eastAsia="楷体" w:cs="楷体"/>
          <w:b/>
          <w:color w:val="000000"/>
          <w:sz w:val="32"/>
        </w:rPr>
        <w:t>十</w:t>
      </w:r>
      <w:r>
        <w:rPr>
          <w:rFonts w:hint="eastAsia" w:ascii="楷体" w:hAnsi="楷体" w:eastAsia="楷体" w:cs="楷体"/>
          <w:b/>
          <w:color w:val="000000"/>
          <w:sz w:val="32"/>
          <w:lang w:val="en-US" w:eastAsia="zh-CN"/>
        </w:rPr>
        <w:t>九</w:t>
      </w:r>
      <w:r>
        <w:rPr>
          <w:rFonts w:ascii="楷体" w:hAnsi="楷体" w:eastAsia="楷体" w:cs="楷体"/>
          <w:b/>
          <w:color w:val="000000"/>
          <w:sz w:val="32"/>
        </w:rPr>
        <w:t>条 提升学生道德品质，推动习近平新时代中国特色社会主义思想进校园、进课堂、进头脑，落实《中小学德育工作指南》，坚持立德树人“一校一案”研究制定德育工作实施方案，扎实推进全员、全程、全方位育人。</w:t>
      </w:r>
    </w:p>
    <w:p w14:paraId="227E3090">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七十条 建立党委主导、校长负责、群团组织参与、家庭社会联动的德育工作机制，努力提高德育工作的针对性、主动性和实效性。加强爱国主义教育、理想信念教育、社会主义核心价值观教育、铸牢中华民族共同体意识教育、中华优秀传统文化教育、公民意识教育、法治教育、生态文明教育等，教育学生自觉遵守《中小学生守则》，熟记并践行社会主义核心价值观。</w:t>
      </w:r>
    </w:p>
    <w:p w14:paraId="78930096">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第七十</w:t>
      </w:r>
      <w:r>
        <w:rPr>
          <w:rFonts w:hint="eastAsia" w:ascii="楷体" w:hAnsi="楷体" w:eastAsia="楷体" w:cs="楷体"/>
          <w:b/>
          <w:color w:val="000000"/>
          <w:sz w:val="32"/>
          <w:lang w:val="en-US" w:eastAsia="zh-CN"/>
        </w:rPr>
        <w:t>一</w:t>
      </w:r>
      <w:r>
        <w:rPr>
          <w:rFonts w:ascii="楷体" w:hAnsi="楷体" w:eastAsia="楷体" w:cs="楷体"/>
          <w:b/>
          <w:color w:val="000000"/>
          <w:sz w:val="32"/>
        </w:rPr>
        <w:t>条 上好思政课程，推进中小学思政课一体化协同育人。统筹课程资源，创新德育形式，发挥学科育人功能。开展适合学生的社会实践和公益活动，增强学生社会责任感。注重养成教育，培养学生良好行为习惯和健康生活方式。</w:t>
      </w:r>
    </w:p>
    <w:p w14:paraId="6F43D68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第七十</w:t>
      </w:r>
      <w:r>
        <w:rPr>
          <w:rFonts w:hint="eastAsia" w:ascii="楷体" w:hAnsi="楷体" w:eastAsia="楷体" w:cs="楷体"/>
          <w:b/>
          <w:color w:val="000000"/>
          <w:sz w:val="32"/>
          <w:lang w:val="en-US" w:eastAsia="zh-CN"/>
        </w:rPr>
        <w:t>二</w:t>
      </w:r>
      <w:r>
        <w:rPr>
          <w:rFonts w:ascii="楷体" w:hAnsi="楷体" w:eastAsia="楷体" w:cs="楷体"/>
          <w:b/>
          <w:color w:val="000000"/>
          <w:sz w:val="32"/>
        </w:rPr>
        <w:t>条 开展“学习新思想 做好接班人”“开学第一课”“我们的节日”等主题教育，促进学生牢记教导、崇尚英雄、争做先锋。加强升旗、入团等仪式教育，不断创新德育活动载体。把学生思想品德发展状况纳入综合素质评价体系，认真组织开展评价工作。按照国家义务教育课程方案和课程标准，落实多学科协同，开展法</w:t>
      </w:r>
      <w:r>
        <w:rPr>
          <w:rFonts w:hint="eastAsia" w:ascii="楷体" w:hAnsi="楷体" w:eastAsia="楷体" w:cs="楷体"/>
          <w:b/>
          <w:color w:val="000000"/>
          <w:sz w:val="32"/>
          <w:lang w:val="en-US" w:eastAsia="zh-CN"/>
        </w:rPr>
        <w:t>制</w:t>
      </w:r>
      <w:r>
        <w:rPr>
          <w:rFonts w:ascii="楷体" w:hAnsi="楷体" w:eastAsia="楷体" w:cs="楷体"/>
          <w:b/>
          <w:color w:val="000000"/>
          <w:sz w:val="32"/>
        </w:rPr>
        <w:t>教育，培养法治精神，树立法治信仰。</w:t>
      </w:r>
    </w:p>
    <w:p w14:paraId="35121679">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第七十</w:t>
      </w:r>
      <w:r>
        <w:rPr>
          <w:rFonts w:hint="eastAsia" w:ascii="楷体" w:hAnsi="楷体" w:eastAsia="楷体" w:cs="楷体"/>
          <w:b/>
          <w:color w:val="000000"/>
          <w:sz w:val="32"/>
          <w:lang w:val="en-US" w:eastAsia="zh-CN"/>
        </w:rPr>
        <w:t>三</w:t>
      </w:r>
      <w:r>
        <w:rPr>
          <w:rFonts w:ascii="楷体" w:hAnsi="楷体" w:eastAsia="楷体" w:cs="楷体"/>
          <w:b/>
          <w:color w:val="000000"/>
          <w:sz w:val="32"/>
        </w:rPr>
        <w:t>条 满足需要关注学生的需求，制定保障教育公平的制度。坚持合理便利原则满足适龄残疾儿童随班就读需要，创造条件接受随迁子女入学，保障随迁子女与当地户籍学生平等享受教育权利。</w:t>
      </w:r>
    </w:p>
    <w:p w14:paraId="5471B034">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第七十</w:t>
      </w:r>
      <w:r>
        <w:rPr>
          <w:rFonts w:hint="eastAsia" w:ascii="楷体" w:hAnsi="楷体" w:eastAsia="楷体" w:cs="楷体"/>
          <w:b/>
          <w:color w:val="000000"/>
          <w:sz w:val="32"/>
          <w:lang w:val="en-US" w:eastAsia="zh-CN"/>
        </w:rPr>
        <w:t>四</w:t>
      </w:r>
      <w:r>
        <w:rPr>
          <w:rFonts w:ascii="楷体" w:hAnsi="楷体" w:eastAsia="楷体" w:cs="楷体"/>
          <w:b/>
          <w:color w:val="000000"/>
          <w:sz w:val="32"/>
        </w:rPr>
        <w:t>条 加强心理健康教育，按规定配备专（兼）职心理教师，落实《中小学心理健康教育指导纲要》，将心理健康教育课纳入校本课程，同时注重安排形式多样的生命教育、挫折教育等。发挥体育、美育、劳动教育以及校园文化的重要作用，培育学生积极心理品质。加强心理辅导室建设。</w:t>
      </w:r>
    </w:p>
    <w:p w14:paraId="55604FA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第七十</w:t>
      </w:r>
      <w:r>
        <w:rPr>
          <w:rFonts w:hint="eastAsia" w:ascii="楷体" w:hAnsi="楷体" w:eastAsia="楷体" w:cs="楷体"/>
          <w:b/>
          <w:color w:val="000000"/>
          <w:sz w:val="32"/>
          <w:lang w:val="en-US" w:eastAsia="zh-CN"/>
        </w:rPr>
        <w:t>五</w:t>
      </w:r>
      <w:r>
        <w:rPr>
          <w:rFonts w:ascii="楷体" w:hAnsi="楷体" w:eastAsia="楷体" w:cs="楷体"/>
          <w:b/>
          <w:color w:val="000000"/>
          <w:sz w:val="32"/>
        </w:rPr>
        <w:t>条 增强学生身体素质，落实《学校体育工作条例》，配足配齐体育教师，开齐开足上好体育课，确保学生每天有两个小时的体育锻炼，不断增强学生体质。加强科学锻炼指导和体育安全管理。落实教育部《学生体质健康监测评价办法》《中小学校体育工作评估办法》《学校体育工作年度报告办法》，每年开展《国家学生体质健康标准》测试和数据上报。将学生参加体育活动及体质体能健康状况等纳入学生综合素质评价。</w:t>
      </w:r>
    </w:p>
    <w:p w14:paraId="779A7548">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第七十</w:t>
      </w:r>
      <w:r>
        <w:rPr>
          <w:rFonts w:hint="eastAsia" w:ascii="楷体" w:hAnsi="楷体" w:eastAsia="楷体" w:cs="楷体"/>
          <w:b/>
          <w:color w:val="000000"/>
          <w:sz w:val="32"/>
          <w:lang w:val="en-US" w:eastAsia="zh-CN"/>
        </w:rPr>
        <w:t>六</w:t>
      </w:r>
      <w:r>
        <w:rPr>
          <w:rFonts w:ascii="楷体" w:hAnsi="楷体" w:eastAsia="楷体" w:cs="楷体"/>
          <w:b/>
          <w:color w:val="000000"/>
          <w:sz w:val="32"/>
        </w:rPr>
        <w:t>条 严格落实国家课程方案，按照国家、省规定，配足配齐美育教师，开齐开足美育课。按照国家标准建设专用艺术教室，配备艺术课程教学和艺术活动器材，满足艺术教育基本需求。面向全体学生组织开展艺术活动，因地制宜建立学生艺术社团或兴趣小组。整合校内、校外资源开展美育实践活动。</w:t>
      </w:r>
    </w:p>
    <w:p w14:paraId="17F84025">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七</w:t>
      </w:r>
      <w:r>
        <w:rPr>
          <w:rFonts w:ascii="楷体" w:hAnsi="楷体" w:eastAsia="楷体" w:cs="楷体"/>
          <w:b/>
          <w:color w:val="000000"/>
          <w:sz w:val="32"/>
        </w:rPr>
        <w:t>十</w:t>
      </w:r>
      <w:r>
        <w:rPr>
          <w:rFonts w:hint="eastAsia" w:ascii="楷体" w:hAnsi="楷体" w:eastAsia="楷体" w:cs="楷体"/>
          <w:b/>
          <w:color w:val="000000"/>
          <w:sz w:val="32"/>
          <w:lang w:val="en-US" w:eastAsia="zh-CN"/>
        </w:rPr>
        <w:t>七</w:t>
      </w:r>
      <w:r>
        <w:rPr>
          <w:rFonts w:ascii="楷体" w:hAnsi="楷体" w:eastAsia="楷体" w:cs="楷体"/>
          <w:b/>
          <w:color w:val="000000"/>
          <w:sz w:val="32"/>
        </w:rPr>
        <w:t>条 提升学生劳动素养，严格执行《大中小学劳动教育指导纲要(试行)》等，按课程标准开足劳动课。有计划地组织学生到校外劳动教育实践基地，开展多样化的实践活动。将劳动教育与学生的家庭生活、校园生活和社会生活有机结合起来，丰富劳动体验。</w:t>
      </w:r>
    </w:p>
    <w:p w14:paraId="62FAA270">
      <w:pPr>
        <w:widowControl/>
        <w:spacing w:before="0" w:after="0" w:line="560" w:lineRule="exact"/>
        <w:ind w:firstLine="643" w:firstLineChars="200"/>
        <w:jc w:val="both"/>
        <w:rPr>
          <w:rFonts w:ascii="仿宋" w:hAnsi="仿宋" w:eastAsia="仿宋" w:cs="仿宋"/>
          <w:b/>
          <w:color w:val="000000"/>
          <w:sz w:val="32"/>
        </w:rPr>
      </w:pPr>
    </w:p>
    <w:p w14:paraId="38528286">
      <w:pPr>
        <w:widowControl/>
        <w:spacing w:before="0" w:after="0" w:line="560" w:lineRule="exact"/>
        <w:jc w:val="center"/>
      </w:pPr>
      <w:r>
        <w:rPr>
          <w:rFonts w:ascii="黑体" w:hAnsi="黑体" w:eastAsia="黑体" w:cs="黑体"/>
          <w:b/>
          <w:color w:val="000000"/>
          <w:sz w:val="32"/>
        </w:rPr>
        <w:t>第七章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教育教学管理</w:t>
      </w:r>
    </w:p>
    <w:p w14:paraId="432EAA63">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七</w:t>
      </w:r>
      <w:r>
        <w:rPr>
          <w:rFonts w:ascii="楷体" w:hAnsi="楷体" w:eastAsia="楷体" w:cs="楷体"/>
          <w:b/>
          <w:color w:val="000000"/>
          <w:sz w:val="32"/>
        </w:rPr>
        <w:t>十</w:t>
      </w:r>
      <w:r>
        <w:rPr>
          <w:rFonts w:hint="eastAsia" w:ascii="楷体" w:hAnsi="楷体" w:eastAsia="楷体" w:cs="楷体"/>
          <w:b/>
          <w:color w:val="000000"/>
          <w:sz w:val="32"/>
          <w:lang w:val="en-US" w:eastAsia="zh-CN"/>
        </w:rPr>
        <w:t>八</w:t>
      </w:r>
      <w:r>
        <w:rPr>
          <w:rFonts w:ascii="楷体" w:hAnsi="楷体" w:eastAsia="楷体" w:cs="楷体"/>
          <w:b/>
          <w:color w:val="000000"/>
          <w:sz w:val="32"/>
        </w:rPr>
        <w:t>条 学校全面落实立德树人根本任务，把立德树人融入思想道德教育、文化知识教育、社会实践教育各环节，实施素质教育，促进学生德智体美劳全面发展。</w:t>
      </w:r>
    </w:p>
    <w:p w14:paraId="4AC6A57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七</w:t>
      </w:r>
      <w:r>
        <w:rPr>
          <w:rFonts w:ascii="楷体" w:hAnsi="楷体" w:eastAsia="楷体" w:cs="楷体"/>
          <w:b/>
          <w:color w:val="000000"/>
          <w:sz w:val="32"/>
        </w:rPr>
        <w:t>十</w:t>
      </w:r>
      <w:r>
        <w:rPr>
          <w:rFonts w:hint="eastAsia" w:ascii="楷体" w:hAnsi="楷体" w:eastAsia="楷体" w:cs="楷体"/>
          <w:b/>
          <w:color w:val="000000"/>
          <w:sz w:val="32"/>
          <w:lang w:val="en-US" w:eastAsia="zh-CN"/>
        </w:rPr>
        <w:t>九</w:t>
      </w:r>
      <w:r>
        <w:rPr>
          <w:rFonts w:ascii="楷体" w:hAnsi="楷体" w:eastAsia="楷体" w:cs="楷体"/>
          <w:b/>
          <w:color w:val="000000"/>
          <w:sz w:val="32"/>
        </w:rPr>
        <w:t>条 全面落实教育部义务教育和普通高中课程方案、课程标准和课程实施办法，开齐课程、开足课时。不拔高教学要求，不加快教学进度。确保中小学信息科技、体育与健康、艺术、劳动、综合实践活动等课程的正常开设。依法依规选用教材和教辅，严格落实“双减”政策，减轻学生过重学业负担，提高教育教学质量。规范课外读物、APP和社会事务“进校园”管理，所有进入校园的活动和材料均经过合规审核，杜绝违规内容进入校园。</w:t>
      </w:r>
    </w:p>
    <w:p w14:paraId="32AB0C63">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第八十条 学校推进教育教学改革，鼓励教师开展教学研究和教育创新，运用现代教育技术提高课堂教学效率，培养学生创新精神和实践能力。</w:t>
      </w:r>
    </w:p>
    <w:p w14:paraId="33DCC096">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第八十</w:t>
      </w:r>
      <w:r>
        <w:rPr>
          <w:rFonts w:hint="eastAsia" w:ascii="楷体" w:hAnsi="楷体" w:eastAsia="楷体" w:cs="楷体"/>
          <w:b/>
          <w:color w:val="000000"/>
          <w:sz w:val="32"/>
          <w:lang w:val="en-US" w:eastAsia="zh-CN"/>
        </w:rPr>
        <w:t>一</w:t>
      </w:r>
      <w:r>
        <w:rPr>
          <w:rFonts w:ascii="楷体" w:hAnsi="楷体" w:eastAsia="楷体" w:cs="楷体"/>
          <w:b/>
          <w:color w:val="000000"/>
          <w:sz w:val="32"/>
        </w:rPr>
        <w:t>条 学校建立健全教学管理制度，定期开展教学常规检查和教学质量评估，不断提高教学管理规范化水平。</w:t>
      </w:r>
    </w:p>
    <w:p w14:paraId="68FD06FE">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第八十</w:t>
      </w:r>
      <w:r>
        <w:rPr>
          <w:rFonts w:hint="eastAsia" w:ascii="楷体" w:hAnsi="楷体" w:eastAsia="楷体" w:cs="楷体"/>
          <w:b/>
          <w:color w:val="000000"/>
          <w:sz w:val="32"/>
          <w:lang w:val="en-US" w:eastAsia="zh-CN"/>
        </w:rPr>
        <w:t>二</w:t>
      </w:r>
      <w:r>
        <w:rPr>
          <w:rFonts w:ascii="楷体" w:hAnsi="楷体" w:eastAsia="楷体" w:cs="楷体"/>
          <w:b/>
          <w:color w:val="000000"/>
          <w:sz w:val="32"/>
        </w:rPr>
        <w:t>条 学校重视心理健康教育，开设心理健康教育课程，配备专职心理健康教师，建立学生心理健康档案，为学生提供心理健康咨询服务。</w:t>
      </w:r>
    </w:p>
    <w:p w14:paraId="4CCE1D19">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第八十</w:t>
      </w:r>
      <w:r>
        <w:rPr>
          <w:rFonts w:hint="eastAsia" w:ascii="楷体" w:hAnsi="楷体" w:eastAsia="楷体" w:cs="楷体"/>
          <w:b/>
          <w:color w:val="000000"/>
          <w:sz w:val="32"/>
          <w:lang w:val="en-US" w:eastAsia="zh-CN"/>
        </w:rPr>
        <w:t>三</w:t>
      </w:r>
      <w:r>
        <w:rPr>
          <w:rFonts w:ascii="楷体" w:hAnsi="楷体" w:eastAsia="楷体" w:cs="楷体"/>
          <w:b/>
          <w:color w:val="000000"/>
          <w:sz w:val="32"/>
        </w:rPr>
        <w:t>条 学校初中学段设置语文、数学、英语、物理、化学、生物、道德与法治、历史、地理、体育与健康、音乐、美术、信息科技、心理健康等学科组；高中学段设置语文、数学、英语、物理、化学、生物、政治、历史、地理、体育与健康、音乐、美术、信息技术、通用技术、心理健康等学科组，具体负责各学科教育教学研究工作。设立年级组、教研组、备课组等基层教学组织，负责组织实施教育教学活动、开展教学研究和教师专业发展工作，接受学校职能部门指导。</w:t>
      </w:r>
    </w:p>
    <w:p w14:paraId="507AA686">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第八十</w:t>
      </w:r>
      <w:r>
        <w:rPr>
          <w:rFonts w:hint="eastAsia" w:ascii="楷体" w:hAnsi="楷体" w:eastAsia="楷体" w:cs="楷体"/>
          <w:b/>
          <w:color w:val="000000"/>
          <w:sz w:val="32"/>
          <w:lang w:val="en-US" w:eastAsia="zh-CN"/>
        </w:rPr>
        <w:t>四</w:t>
      </w:r>
      <w:r>
        <w:rPr>
          <w:rFonts w:ascii="楷体" w:hAnsi="楷体" w:eastAsia="楷体" w:cs="楷体"/>
          <w:b/>
          <w:color w:val="000000"/>
          <w:sz w:val="32"/>
        </w:rPr>
        <w:t>条 根据学生发展需要和地方、学校、社区资源条件，完善适合学生发展的课程，科学规范开设地方课程和校本课程，加强课程实施和管理。落实综合实践活动课程要求，通过考察探究、社会服务、设计制作、职业体验等方式培养学生创新精神和实践能力。每学期组织一次综合实践交流活动。</w:t>
      </w:r>
    </w:p>
    <w:p w14:paraId="2D769382">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第八十</w:t>
      </w:r>
      <w:r>
        <w:rPr>
          <w:rFonts w:hint="eastAsia" w:ascii="楷体" w:hAnsi="楷体" w:eastAsia="楷体" w:cs="楷体"/>
          <w:b/>
          <w:color w:val="000000"/>
          <w:sz w:val="32"/>
          <w:lang w:val="en-US" w:eastAsia="zh-CN"/>
        </w:rPr>
        <w:t>五</w:t>
      </w:r>
      <w:r>
        <w:rPr>
          <w:rFonts w:ascii="楷体" w:hAnsi="楷体" w:eastAsia="楷体" w:cs="楷体"/>
          <w:b/>
          <w:color w:val="000000"/>
          <w:sz w:val="32"/>
        </w:rPr>
        <w:t>条 实施以学生发展为本的教学，创新各学科课程实施方式强化实践育人环节，引导学生动手解决实际问题。定期开展学生学习心理研究和教学质量分析，统筹课程、教材、教学、评价等环节，采取启发式、讨论式、合作式、探究式等多种教学方式提高学生参与课堂学习的主动性和积极性。除外语课教学外，学校以规范的普通话为教学语言。</w:t>
      </w:r>
    </w:p>
    <w:p w14:paraId="7603FBAB">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第八十</w:t>
      </w:r>
      <w:r>
        <w:rPr>
          <w:rFonts w:hint="eastAsia" w:ascii="楷体" w:hAnsi="楷体" w:eastAsia="楷体" w:cs="楷体"/>
          <w:b/>
          <w:color w:val="000000"/>
          <w:sz w:val="32"/>
          <w:lang w:val="en-US" w:eastAsia="zh-CN"/>
        </w:rPr>
        <w:t>六</w:t>
      </w:r>
      <w:r>
        <w:rPr>
          <w:rFonts w:ascii="楷体" w:hAnsi="楷体" w:eastAsia="楷体" w:cs="楷体"/>
          <w:b/>
          <w:color w:val="000000"/>
          <w:sz w:val="32"/>
        </w:rPr>
        <w:t>条 落实“双减”工作要求，加强作业和考试管理，创新作业方式，避免布置重复机械的练习，鼓励布置分层作业。按照教育部有关要求合理控制作业量，不得布置超越学生能力的作业，不得以增加作业量的方式惩罚学生。周末、寒暑假、法定节假日控制好书面作业时间总量。</w:t>
      </w:r>
    </w:p>
    <w:p w14:paraId="4B312188">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八</w:t>
      </w:r>
      <w:r>
        <w:rPr>
          <w:rFonts w:ascii="楷体" w:hAnsi="楷体" w:eastAsia="楷体" w:cs="楷体"/>
          <w:b/>
          <w:color w:val="000000"/>
          <w:sz w:val="32"/>
        </w:rPr>
        <w:t>十</w:t>
      </w:r>
      <w:r>
        <w:rPr>
          <w:rFonts w:hint="eastAsia" w:ascii="楷体" w:hAnsi="楷体" w:eastAsia="楷体" w:cs="楷体"/>
          <w:b/>
          <w:color w:val="000000"/>
          <w:sz w:val="32"/>
          <w:lang w:val="en-US" w:eastAsia="zh-CN"/>
        </w:rPr>
        <w:t>七</w:t>
      </w:r>
      <w:r>
        <w:rPr>
          <w:rFonts w:ascii="楷体" w:hAnsi="楷体" w:eastAsia="楷体" w:cs="楷体"/>
          <w:b/>
          <w:color w:val="000000"/>
          <w:sz w:val="32"/>
        </w:rPr>
        <w:t>条 营造良好的学习环境和氛围，激发和保护学生的学习兴趣，培养学生的学习自信心。遵循学生认知规律，帮助学生掌握科学的学习方法，养成良好学习习惯。落实学生主体地位，引导学生独立思考和主动探究，培养学生良好思维品质。尊重学生个体差异，采用灵活多样的教学方法，因材施教，培养学生自主学习和终身学习能力。</w:t>
      </w:r>
    </w:p>
    <w:p w14:paraId="6F112AD9">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八</w:t>
      </w:r>
      <w:r>
        <w:rPr>
          <w:rFonts w:ascii="楷体" w:hAnsi="楷体" w:eastAsia="楷体" w:cs="楷体"/>
          <w:b/>
          <w:color w:val="000000"/>
          <w:sz w:val="32"/>
        </w:rPr>
        <w:t>十</w:t>
      </w:r>
      <w:r>
        <w:rPr>
          <w:rFonts w:hint="eastAsia" w:ascii="楷体" w:hAnsi="楷体" w:eastAsia="楷体" w:cs="楷体"/>
          <w:b/>
          <w:color w:val="000000"/>
          <w:sz w:val="32"/>
          <w:lang w:val="en-US" w:eastAsia="zh-CN"/>
        </w:rPr>
        <w:t>八</w:t>
      </w:r>
      <w:r>
        <w:rPr>
          <w:rFonts w:ascii="楷体" w:hAnsi="楷体" w:eastAsia="楷体" w:cs="楷体"/>
          <w:b/>
          <w:color w:val="000000"/>
          <w:sz w:val="32"/>
        </w:rPr>
        <w:t>条 落实教学工作检查，加强教学环节的管理和质量监控，规范教师备课、上课、作业布置与批改、考试与质量分析的基本要求。采取自查、互查、领导检查等多种形式，对教学计划的执行、教学进度、教学环节、教学质量等方面进行检查。按照教学常规管理要求落实听课制度，做好教师和领导听课、评课记录。</w:t>
      </w:r>
    </w:p>
    <w:p w14:paraId="75579DB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八</w:t>
      </w:r>
      <w:r>
        <w:rPr>
          <w:rFonts w:ascii="楷体" w:hAnsi="楷体" w:eastAsia="楷体" w:cs="楷体"/>
          <w:b/>
          <w:color w:val="000000"/>
          <w:sz w:val="32"/>
        </w:rPr>
        <w:t>十</w:t>
      </w:r>
      <w:r>
        <w:rPr>
          <w:rFonts w:hint="eastAsia" w:ascii="楷体" w:hAnsi="楷体" w:eastAsia="楷体" w:cs="楷体"/>
          <w:b/>
          <w:color w:val="000000"/>
          <w:sz w:val="32"/>
          <w:lang w:val="en-US" w:eastAsia="zh-CN"/>
        </w:rPr>
        <w:t>九</w:t>
      </w:r>
      <w:r>
        <w:rPr>
          <w:rFonts w:ascii="楷体" w:hAnsi="楷体" w:eastAsia="楷体" w:cs="楷体"/>
          <w:b/>
          <w:color w:val="000000"/>
          <w:sz w:val="32"/>
        </w:rPr>
        <w:t>条 加强教育教学研究，健全教研组织建设，完善运行机制，制定学校教育科研计划，激发教研组织活力。健全校本教研制度和师徒结对制度，开展</w:t>
      </w:r>
      <w:r>
        <w:rPr>
          <w:rFonts w:hint="eastAsia" w:ascii="楷体" w:hAnsi="楷体" w:eastAsia="楷体" w:cs="楷体"/>
          <w:b/>
          <w:color w:val="000000"/>
          <w:sz w:val="32"/>
          <w:lang w:val="en-US" w:eastAsia="zh-CN"/>
        </w:rPr>
        <w:t>常态化</w:t>
      </w:r>
      <w:r>
        <w:rPr>
          <w:rFonts w:ascii="楷体" w:hAnsi="楷体" w:eastAsia="楷体" w:cs="楷体"/>
          <w:b/>
          <w:color w:val="000000"/>
          <w:sz w:val="32"/>
        </w:rPr>
        <w:t>教研活动，发挥教师在校本教研中的主体作用。</w:t>
      </w:r>
    </w:p>
    <w:p w14:paraId="30791A8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第九十条 鼓励教师积极参与教育课题研究，撰写教育教学论文，不断总结经验，提高业务水平和教育教学能力。积极探索信息技术条件下的教与学方式变革，围绕数字教材普及应用等重点项目实施，推动课堂教学模式、教学方法改革，促进课堂教学质量提升。</w:t>
      </w:r>
    </w:p>
    <w:p w14:paraId="3886B52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第九十</w:t>
      </w:r>
      <w:r>
        <w:rPr>
          <w:rFonts w:hint="eastAsia" w:ascii="楷体" w:hAnsi="楷体" w:eastAsia="楷体" w:cs="楷体"/>
          <w:b/>
          <w:color w:val="000000"/>
          <w:sz w:val="32"/>
          <w:lang w:val="en-US" w:eastAsia="zh-CN"/>
        </w:rPr>
        <w:t>一</w:t>
      </w:r>
      <w:r>
        <w:rPr>
          <w:rFonts w:ascii="楷体" w:hAnsi="楷体" w:eastAsia="楷体" w:cs="楷体"/>
          <w:b/>
          <w:color w:val="000000"/>
          <w:sz w:val="32"/>
        </w:rPr>
        <w:t>条 初中执行教育部颁布的《九年义务教育全日制小学、初级中学课程计划（试行）》和各学科教学大纲；高中执行教育部颁布的《全日制普通高级中学课程计划》和各学科教学大纲。</w:t>
      </w:r>
    </w:p>
    <w:p w14:paraId="54C3E1C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第九十</w:t>
      </w:r>
      <w:r>
        <w:rPr>
          <w:rFonts w:hint="eastAsia" w:ascii="楷体" w:hAnsi="楷体" w:eastAsia="楷体" w:cs="楷体"/>
          <w:b/>
          <w:color w:val="000000"/>
          <w:sz w:val="32"/>
          <w:lang w:val="en-US" w:eastAsia="zh-CN"/>
        </w:rPr>
        <w:t>二</w:t>
      </w:r>
      <w:r>
        <w:rPr>
          <w:rFonts w:ascii="楷体" w:hAnsi="楷体" w:eastAsia="楷体" w:cs="楷体"/>
          <w:b/>
          <w:color w:val="000000"/>
          <w:sz w:val="32"/>
        </w:rPr>
        <w:t>条 学校在上级教育主管部门的统一管理下，每年承担顺庆区360名指令性高中学生招收计划任务，其学杂费按物价部门核准的同等公办学校的收费标准执行；学校根据发展需要每年招收一定数量的计划外学生，按学校报经价格主管部门批准的标准收费。</w:t>
      </w:r>
    </w:p>
    <w:p w14:paraId="10C6A392">
      <w:pPr>
        <w:widowControl/>
        <w:spacing w:before="0" w:after="0" w:line="560" w:lineRule="exact"/>
        <w:jc w:val="center"/>
        <w:rPr>
          <w:rFonts w:ascii="黑体" w:hAnsi="黑体" w:eastAsia="黑体" w:cs="黑体"/>
          <w:b/>
          <w:color w:val="000000"/>
          <w:sz w:val="32"/>
        </w:rPr>
      </w:pPr>
    </w:p>
    <w:p w14:paraId="5B5CC1E6">
      <w:pPr>
        <w:widowControl/>
        <w:spacing w:before="0" w:after="0" w:line="560" w:lineRule="exact"/>
        <w:jc w:val="center"/>
      </w:pPr>
      <w:r>
        <w:rPr>
          <w:rFonts w:ascii="黑体" w:hAnsi="黑体" w:eastAsia="黑体" w:cs="黑体"/>
          <w:b/>
          <w:color w:val="000000"/>
          <w:sz w:val="32"/>
        </w:rPr>
        <w:t>第八章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安全管理</w:t>
      </w:r>
    </w:p>
    <w:p w14:paraId="1C1C2270">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第九十</w:t>
      </w:r>
      <w:r>
        <w:rPr>
          <w:rFonts w:hint="eastAsia" w:ascii="楷体" w:hAnsi="楷体" w:eastAsia="楷体" w:cs="楷体"/>
          <w:b/>
          <w:color w:val="000000"/>
          <w:sz w:val="32"/>
          <w:lang w:val="en-US" w:eastAsia="zh-CN"/>
        </w:rPr>
        <w:t>三</w:t>
      </w:r>
      <w:r>
        <w:rPr>
          <w:rFonts w:ascii="楷体" w:hAnsi="楷体" w:eastAsia="楷体" w:cs="楷体"/>
          <w:b/>
          <w:color w:val="000000"/>
          <w:sz w:val="32"/>
        </w:rPr>
        <w:t>条 学校坚持安全第一、预防为主，建立健全安全管理制度和应急处置机制，落实安全工作责任制，保障师生安全和校园稳定。</w:t>
      </w:r>
    </w:p>
    <w:p w14:paraId="05EDDFF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第九十</w:t>
      </w:r>
      <w:r>
        <w:rPr>
          <w:rFonts w:hint="eastAsia" w:ascii="楷体" w:hAnsi="楷体" w:eastAsia="楷体" w:cs="楷体"/>
          <w:b/>
          <w:color w:val="000000"/>
          <w:sz w:val="32"/>
          <w:lang w:val="en-US" w:eastAsia="zh-CN"/>
        </w:rPr>
        <w:t>四</w:t>
      </w:r>
      <w:r>
        <w:rPr>
          <w:rFonts w:ascii="楷体" w:hAnsi="楷体" w:eastAsia="楷体" w:cs="楷体"/>
          <w:b/>
          <w:color w:val="000000"/>
          <w:sz w:val="32"/>
        </w:rPr>
        <w:t>条 建立健全安全工作机构，落实《中小学校岗位安全工作指南》，把安全管理责任分解落实到人。借助政府部门、社会力量、专业组织，构建学校安全风险管理体系，形成以校方责任险为核心的校园保险体系。</w:t>
      </w:r>
    </w:p>
    <w:p w14:paraId="083B976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第九十</w:t>
      </w:r>
      <w:r>
        <w:rPr>
          <w:rFonts w:hint="eastAsia" w:ascii="楷体" w:hAnsi="楷体" w:eastAsia="楷体" w:cs="楷体"/>
          <w:b/>
          <w:color w:val="000000"/>
          <w:sz w:val="32"/>
          <w:lang w:val="en-US" w:eastAsia="zh-CN"/>
        </w:rPr>
        <w:t>五</w:t>
      </w:r>
      <w:r>
        <w:rPr>
          <w:rFonts w:ascii="楷体" w:hAnsi="楷体" w:eastAsia="楷体" w:cs="楷体"/>
          <w:b/>
          <w:color w:val="000000"/>
          <w:sz w:val="32"/>
        </w:rPr>
        <w:t>条 建立健全安全工作制度，组织教职工学习有关安全工作的法律法规，根据教育部《中小学幼儿园安全管理办法》，建立健全安全管理制度和突发事件应急预案，预防和应对溺水、交通事故、不法分子入侵、校园欺凌、自然灾害、网络安全和公共卫生事件。学校发生突发事件时要及时处理，保护现场，及时组织抢救受伤人员，并及时向卫生健康部门、公安机关、主管教育行政部门和当地党委、政府报告。</w:t>
      </w:r>
    </w:p>
    <w:p w14:paraId="34545F15">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第九十</w:t>
      </w:r>
      <w:r>
        <w:rPr>
          <w:rFonts w:hint="eastAsia" w:ascii="楷体" w:hAnsi="楷体" w:eastAsia="楷体" w:cs="楷体"/>
          <w:b/>
          <w:color w:val="000000"/>
          <w:sz w:val="32"/>
          <w:lang w:val="en-US" w:eastAsia="zh-CN"/>
        </w:rPr>
        <w:t>六</w:t>
      </w:r>
      <w:r>
        <w:rPr>
          <w:rFonts w:ascii="楷体" w:hAnsi="楷体" w:eastAsia="楷体" w:cs="楷体"/>
          <w:b/>
          <w:color w:val="000000"/>
          <w:sz w:val="32"/>
        </w:rPr>
        <w:t>条 建设安全卫生的学校基础设施，落实人防、物防和技防等相关要求，配备保障学生安全与健康的基本设施和设备。按照安全防范要求落实校园封闭式管理”“视频监控和一键音视频报警系统”“专职保安派驻”“校门防冲撞系统”“加强校园安全防护设施建设”等措施。将校园校舍安全信息等录入国家和省学校办学条件管理系统并及时更新，定期对教学楼、综合楼、食堂、学生宿舍、厕所、体育场地和器材、消防设施和紧急照明装置饮用水源及设施等进行检查，发现安全卫生隐患的，立即停止使用，做好安全防护措施，及时消除安全卫生隐患。校园校舍安全隐患和地质灾害隐患要及时向主管部门书面报告。</w:t>
      </w:r>
    </w:p>
    <w:p w14:paraId="78701BD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九十七</w:t>
      </w:r>
      <w:r>
        <w:rPr>
          <w:rFonts w:ascii="楷体" w:hAnsi="楷体" w:eastAsia="楷体" w:cs="楷体"/>
          <w:b/>
          <w:color w:val="000000"/>
          <w:sz w:val="32"/>
        </w:rPr>
        <w:t>条 设立校医室,按要求配备专职医务人员。设置安全警示标识和安全卫生教育宣传橱窗，定期更换宣传内容。</w:t>
      </w:r>
    </w:p>
    <w:p w14:paraId="5BC686B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九十八</w:t>
      </w:r>
      <w:r>
        <w:rPr>
          <w:rFonts w:ascii="楷体" w:hAnsi="楷体" w:eastAsia="楷体" w:cs="楷体"/>
          <w:b/>
          <w:color w:val="000000"/>
          <w:sz w:val="32"/>
        </w:rPr>
        <w:t>条 落实《中小学公共安全教育指导纲要》，开展以生活技能为基础的安全健康教育，将安全教育纳入教学内容，突出强化预防溺水和交通安全教育，开展国家安全、社会安全、公共卫生意外伤害、网络信息安全、自然灾害以及影响学生安全的其他事故或事件教育，增强学生安全意识，了解保障安全的方法并掌握一定技能。</w:t>
      </w:r>
    </w:p>
    <w:p w14:paraId="7249AF95">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九十九</w:t>
      </w:r>
      <w:r>
        <w:rPr>
          <w:rFonts w:ascii="楷体" w:hAnsi="楷体" w:eastAsia="楷体" w:cs="楷体"/>
          <w:b/>
          <w:color w:val="000000"/>
          <w:sz w:val="32"/>
        </w:rPr>
        <w:t>条 落实《中小学幼儿园应急疏散演练指南》，每月至少开展一次应急疏散演练，使师生掌握避险、逃生、自救的方法，提高师生应对突发事件和自救自护能力。加强师生外出开展活动安全管理，落实各项安全防范措施和应急预案。</w:t>
      </w:r>
    </w:p>
    <w:p w14:paraId="0982908E">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条 抓好安全防范工作，建立完善学校门卫值班制度和巡逻制度。严禁携带易燃易爆物品、管制刀具进入校园。建立健全学生宿舍的值班、会客、安全等管理制度,并有专人管理。坚持对寄宿学生实行晚点名和定时查铺，学生宿舍内不准乱接电源和使用电器。</w:t>
      </w:r>
    </w:p>
    <w:p w14:paraId="13D48800">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第一百零</w:t>
      </w:r>
      <w:r>
        <w:rPr>
          <w:rFonts w:hint="eastAsia" w:ascii="楷体" w:hAnsi="楷体" w:eastAsia="楷体" w:cs="楷体"/>
          <w:b/>
          <w:color w:val="000000"/>
          <w:sz w:val="32"/>
          <w:lang w:val="en-US" w:eastAsia="zh-CN"/>
        </w:rPr>
        <w:t>一</w:t>
      </w:r>
      <w:r>
        <w:rPr>
          <w:rFonts w:ascii="楷体" w:hAnsi="楷体" w:eastAsia="楷体" w:cs="楷体"/>
          <w:b/>
          <w:color w:val="000000"/>
          <w:sz w:val="32"/>
        </w:rPr>
        <w:t>条 落实校园校舍防倒塌、防洪水、防雷电、防地质灾害、防火等险情应急预案，加强校内及周边地质灾害隐患排查和校舍、设备设施和实验室药品安全管理，定期检查、鉴定、维护和维修，及时发现和排除安全隐患。加强学校在建工程校园安全管理，严禁使用D级危房。</w:t>
      </w:r>
    </w:p>
    <w:p w14:paraId="5411CE2D">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第一百零</w:t>
      </w:r>
      <w:r>
        <w:rPr>
          <w:rFonts w:hint="eastAsia" w:ascii="楷体" w:hAnsi="楷体" w:eastAsia="楷体" w:cs="楷体"/>
          <w:b/>
          <w:color w:val="000000"/>
          <w:sz w:val="32"/>
          <w:lang w:val="en-US" w:eastAsia="zh-CN"/>
        </w:rPr>
        <w:t>二</w:t>
      </w:r>
      <w:r>
        <w:rPr>
          <w:rFonts w:ascii="楷体" w:hAnsi="楷体" w:eastAsia="楷体" w:cs="楷体"/>
          <w:b/>
          <w:color w:val="000000"/>
          <w:sz w:val="32"/>
        </w:rPr>
        <w:t>条 加强学校卫生管理与健康教育，落实《学校卫生工作条例》，建立学校卫生管理工作制度，按照国家学校体育卫生条件试行基本标准，全面改善学校卫生条件。</w:t>
      </w:r>
    </w:p>
    <w:p w14:paraId="1547B994">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第一百零</w:t>
      </w:r>
      <w:r>
        <w:rPr>
          <w:rFonts w:hint="eastAsia" w:ascii="楷体" w:hAnsi="楷体" w:eastAsia="楷体" w:cs="楷体"/>
          <w:b/>
          <w:color w:val="000000"/>
          <w:sz w:val="32"/>
          <w:lang w:val="en-US" w:eastAsia="zh-CN"/>
        </w:rPr>
        <w:t>三</w:t>
      </w:r>
      <w:r>
        <w:rPr>
          <w:rFonts w:ascii="楷体" w:hAnsi="楷体" w:eastAsia="楷体" w:cs="楷体"/>
          <w:b/>
          <w:color w:val="000000"/>
          <w:sz w:val="32"/>
        </w:rPr>
        <w:t>条 落实《学校食品安全与营养健康管理规定》，严格执行学校食品安全校长负责制，定期开展校园食品安全隐患排查，严格食品安全管理。建立学校饮用水安全管理制度，定期开展水质监测。落实健康教育课程课时要求，引导学生养成健康行为习惯</w:t>
      </w:r>
      <w:r>
        <w:rPr>
          <w:rFonts w:hint="eastAsia" w:ascii="楷体" w:hAnsi="楷体" w:eastAsia="楷体" w:cs="楷体"/>
          <w:b/>
          <w:color w:val="000000"/>
          <w:sz w:val="32"/>
          <w:lang w:eastAsia="zh-CN"/>
        </w:rPr>
        <w:t>。</w:t>
      </w:r>
      <w:r>
        <w:rPr>
          <w:rFonts w:ascii="楷体" w:hAnsi="楷体" w:eastAsia="楷体" w:cs="楷体"/>
          <w:b/>
          <w:color w:val="000000"/>
          <w:sz w:val="32"/>
        </w:rPr>
        <w:t>完善疫情防控制度。</w:t>
      </w:r>
    </w:p>
    <w:p w14:paraId="6560B94B">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第一百零</w:t>
      </w:r>
      <w:r>
        <w:rPr>
          <w:rFonts w:hint="eastAsia" w:ascii="楷体" w:hAnsi="楷体" w:eastAsia="楷体" w:cs="楷体"/>
          <w:b/>
          <w:color w:val="000000"/>
          <w:sz w:val="32"/>
          <w:lang w:val="en-US" w:eastAsia="zh-CN"/>
        </w:rPr>
        <w:t>四</w:t>
      </w:r>
      <w:r>
        <w:rPr>
          <w:rFonts w:ascii="楷体" w:hAnsi="楷体" w:eastAsia="楷体" w:cs="楷体"/>
          <w:b/>
          <w:color w:val="000000"/>
          <w:sz w:val="32"/>
        </w:rPr>
        <w:t>条 落实中小学生健康体检要求,每年组织学生进行1次项目齐全、质量可靠</w:t>
      </w:r>
      <w:r>
        <w:rPr>
          <w:rFonts w:hint="eastAsia" w:ascii="楷体" w:hAnsi="楷体" w:eastAsia="楷体" w:cs="楷体"/>
          <w:b/>
          <w:color w:val="000000"/>
          <w:sz w:val="32"/>
          <w:lang w:eastAsia="zh-CN"/>
        </w:rPr>
        <w:t>、</w:t>
      </w:r>
      <w:r>
        <w:rPr>
          <w:rFonts w:ascii="楷体" w:hAnsi="楷体" w:eastAsia="楷体" w:cs="楷体"/>
          <w:b/>
          <w:color w:val="000000"/>
          <w:sz w:val="32"/>
        </w:rPr>
        <w:t>数据准确的健康体检，建立健全学生健康档案。</w:t>
      </w:r>
    </w:p>
    <w:p w14:paraId="68187152">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第一百零</w:t>
      </w:r>
      <w:r>
        <w:rPr>
          <w:rFonts w:hint="eastAsia" w:ascii="楷体" w:hAnsi="楷体" w:eastAsia="楷体" w:cs="楷体"/>
          <w:b/>
          <w:color w:val="000000"/>
          <w:sz w:val="32"/>
          <w:lang w:val="en-US" w:eastAsia="zh-CN"/>
        </w:rPr>
        <w:t>五</w:t>
      </w:r>
      <w:r>
        <w:rPr>
          <w:rFonts w:ascii="楷体" w:hAnsi="楷体" w:eastAsia="楷体" w:cs="楷体"/>
          <w:b/>
          <w:color w:val="000000"/>
          <w:sz w:val="32"/>
        </w:rPr>
        <w:t>条 学校定期开展安全检查，及时消除安全隐患，定期开展安全教育和应急演练，增强师生安全意识和自救自护能力。</w:t>
      </w:r>
    </w:p>
    <w:p w14:paraId="5CE39B16">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第一百零</w:t>
      </w:r>
      <w:r>
        <w:rPr>
          <w:rFonts w:hint="eastAsia" w:ascii="楷体" w:hAnsi="楷体" w:eastAsia="楷体" w:cs="楷体"/>
          <w:b/>
          <w:color w:val="000000"/>
          <w:sz w:val="32"/>
          <w:lang w:val="en-US" w:eastAsia="zh-CN"/>
        </w:rPr>
        <w:t>六</w:t>
      </w:r>
      <w:r>
        <w:rPr>
          <w:rFonts w:ascii="楷体" w:hAnsi="楷体" w:eastAsia="楷体" w:cs="楷体"/>
          <w:b/>
          <w:color w:val="000000"/>
          <w:sz w:val="32"/>
        </w:rPr>
        <w:t>条 学校落实校园食品安全、消防安全、交通安全、网络安全等各项安全管理规定，主动配合相关部门开展安全监督检查。</w:t>
      </w:r>
    </w:p>
    <w:p w14:paraId="1DD3E4D1">
      <w:pPr>
        <w:widowControl/>
        <w:spacing w:before="0" w:after="0" w:line="560" w:lineRule="exact"/>
        <w:jc w:val="center"/>
        <w:rPr>
          <w:rFonts w:ascii="黑体" w:hAnsi="黑体" w:eastAsia="黑体" w:cs="黑体"/>
          <w:b/>
          <w:color w:val="000000"/>
          <w:sz w:val="32"/>
        </w:rPr>
      </w:pPr>
    </w:p>
    <w:p w14:paraId="4B56E7CA">
      <w:pPr>
        <w:widowControl/>
        <w:spacing w:before="0" w:after="0" w:line="560" w:lineRule="exact"/>
        <w:jc w:val="center"/>
      </w:pPr>
      <w:r>
        <w:rPr>
          <w:rFonts w:ascii="黑体" w:hAnsi="黑体" w:eastAsia="黑体" w:cs="黑体"/>
          <w:b/>
          <w:color w:val="000000"/>
          <w:sz w:val="32"/>
        </w:rPr>
        <w:t>第九章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校园管理</w:t>
      </w:r>
    </w:p>
    <w:p w14:paraId="40225B05">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w:t>
      </w:r>
      <w:r>
        <w:rPr>
          <w:rFonts w:hint="eastAsia" w:ascii="楷体" w:hAnsi="楷体" w:eastAsia="楷体" w:cs="楷体"/>
          <w:b/>
          <w:color w:val="000000"/>
          <w:sz w:val="32"/>
          <w:lang w:val="en-US" w:eastAsia="zh-CN"/>
        </w:rPr>
        <w:t>零七</w:t>
      </w:r>
      <w:r>
        <w:rPr>
          <w:rFonts w:ascii="楷体" w:hAnsi="楷体" w:eastAsia="楷体" w:cs="楷体"/>
          <w:b/>
          <w:color w:val="000000"/>
          <w:sz w:val="32"/>
        </w:rPr>
        <w:t>条 学校加强校园文化建设，营造积极向上、文明和谐的校园文化氛围，打造具有学校特色的校园文化品牌，发挥环境育人功能。</w:t>
      </w:r>
    </w:p>
    <w:p w14:paraId="36B9657D">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w:t>
      </w:r>
      <w:r>
        <w:rPr>
          <w:rFonts w:hint="eastAsia" w:ascii="楷体" w:hAnsi="楷体" w:eastAsia="楷体" w:cs="楷体"/>
          <w:b/>
          <w:color w:val="000000"/>
          <w:sz w:val="32"/>
          <w:lang w:val="en-US" w:eastAsia="zh-CN"/>
        </w:rPr>
        <w:t>零八</w:t>
      </w:r>
      <w:r>
        <w:rPr>
          <w:rFonts w:ascii="楷体" w:hAnsi="楷体" w:eastAsia="楷体" w:cs="楷体"/>
          <w:b/>
          <w:color w:val="000000"/>
          <w:sz w:val="32"/>
        </w:rPr>
        <w:t>条 学校加强校园绿化、美化和环境卫生管理，保持校园整洁美观，为师生创造良好的工作、学习和生活环境。</w:t>
      </w:r>
    </w:p>
    <w:p w14:paraId="10A0CC65">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w:t>
      </w:r>
      <w:r>
        <w:rPr>
          <w:rFonts w:hint="eastAsia" w:ascii="楷体" w:hAnsi="楷体" w:eastAsia="楷体" w:cs="楷体"/>
          <w:b/>
          <w:color w:val="000000"/>
          <w:sz w:val="32"/>
          <w:lang w:val="en-US" w:eastAsia="zh-CN"/>
        </w:rPr>
        <w:t>零九</w:t>
      </w:r>
      <w:r>
        <w:rPr>
          <w:rFonts w:ascii="楷体" w:hAnsi="楷体" w:eastAsia="楷体" w:cs="楷体"/>
          <w:b/>
          <w:color w:val="000000"/>
          <w:sz w:val="32"/>
        </w:rPr>
        <w:t>条 学校加强校园综合治理，维护正常教育教学秩序，建设平安文明校园。</w:t>
      </w:r>
    </w:p>
    <w:p w14:paraId="52F6CE4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第一百一十条 合理配置校园设施，制定学校基本建设发展规划，形成学校基本建设任务计划书和校园规划总平面图，按有关规定加强校园设施管理和维修。学校在保证足够的教室、实验室的前提下，设置阅览室、体育器材室、校医室、美术室、音乐室、心理辅导室等功能室。</w:t>
      </w:r>
    </w:p>
    <w:p w14:paraId="4F93878F">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第一百一十</w:t>
      </w:r>
      <w:r>
        <w:rPr>
          <w:rFonts w:hint="eastAsia" w:ascii="楷体" w:hAnsi="楷体" w:eastAsia="楷体" w:cs="楷体"/>
          <w:b/>
          <w:color w:val="000000"/>
          <w:sz w:val="32"/>
          <w:lang w:val="en-US" w:eastAsia="zh-CN"/>
        </w:rPr>
        <w:t>一</w:t>
      </w:r>
      <w:r>
        <w:rPr>
          <w:rFonts w:ascii="楷体" w:hAnsi="楷体" w:eastAsia="楷体" w:cs="楷体"/>
          <w:b/>
          <w:color w:val="000000"/>
          <w:sz w:val="32"/>
        </w:rPr>
        <w:t>条 做好校园绿化美观工作，按照学校总体规划优化校园空间布局，合理规划各类公共绿地和绿植搭配，努力创建四季树常绿、花常开的生态校园。建设绿色环保校园，培育绿色校园文化，开展森林日、植树节等活动，培养青少年学生绿色发展责任感，提高爱绿护绿的行动力，养成健康向上的绿色生活方式。</w:t>
      </w:r>
    </w:p>
    <w:p w14:paraId="71EB3D12">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第一百一十</w:t>
      </w:r>
      <w:r>
        <w:rPr>
          <w:rFonts w:hint="eastAsia" w:ascii="楷体" w:hAnsi="楷体" w:eastAsia="楷体" w:cs="楷体"/>
          <w:b/>
          <w:color w:val="000000"/>
          <w:sz w:val="32"/>
          <w:lang w:val="en-US" w:eastAsia="zh-CN"/>
        </w:rPr>
        <w:t>二</w:t>
      </w:r>
      <w:r>
        <w:rPr>
          <w:rFonts w:ascii="楷体" w:hAnsi="楷体" w:eastAsia="楷体" w:cs="楷体"/>
          <w:b/>
          <w:color w:val="000000"/>
          <w:sz w:val="32"/>
        </w:rPr>
        <w:t>条 加强学校宿舍、食堂、厕所、洗浴间、生活垃圾分类回收站等基础设施建设、维护和维修。规范校门、校牌、旗杆、旗台设置，在学校显眼位置张贴党的教育方针。校内主要通道要平整、开阔、硬化。</w:t>
      </w:r>
    </w:p>
    <w:p w14:paraId="33F6666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第一百一十</w:t>
      </w:r>
      <w:r>
        <w:rPr>
          <w:rFonts w:hint="eastAsia" w:ascii="楷体" w:hAnsi="楷体" w:eastAsia="楷体" w:cs="楷体"/>
          <w:b/>
          <w:color w:val="000000"/>
          <w:sz w:val="32"/>
          <w:lang w:val="en-US" w:eastAsia="zh-CN"/>
        </w:rPr>
        <w:t>三</w:t>
      </w:r>
      <w:r>
        <w:rPr>
          <w:rFonts w:ascii="楷体" w:hAnsi="楷体" w:eastAsia="楷体" w:cs="楷体"/>
          <w:b/>
          <w:color w:val="000000"/>
          <w:sz w:val="32"/>
        </w:rPr>
        <w:t>条 开展新时代校园爱国卫生运动，落实学校卫生清洁制度，推进学校生活垃圾分类管理工作，大力整治校园环境卫生，坚持每天打扫，形成卫生保洁长效机制，确保校园长期保持清洁卫生。建立健全并严格落实学生宿舍日常管理制度和卫生清洁制度，加强学生文明卫生教育，促进学生文明卫生习惯养成，学生宿舍环境干净整洁。</w:t>
      </w:r>
    </w:p>
    <w:p w14:paraId="5905D5A2">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第一百一十</w:t>
      </w:r>
      <w:r>
        <w:rPr>
          <w:rFonts w:hint="eastAsia" w:ascii="楷体" w:hAnsi="楷体" w:eastAsia="楷体" w:cs="楷体"/>
          <w:b/>
          <w:color w:val="000000"/>
          <w:sz w:val="32"/>
          <w:lang w:val="en-US" w:eastAsia="zh-CN"/>
        </w:rPr>
        <w:t>四</w:t>
      </w:r>
      <w:r>
        <w:rPr>
          <w:rFonts w:ascii="楷体" w:hAnsi="楷体" w:eastAsia="楷体" w:cs="楷体"/>
          <w:b/>
          <w:color w:val="000000"/>
          <w:sz w:val="32"/>
        </w:rPr>
        <w:t>条 加强校园文化建设，立足学校实际和文化积淀</w:t>
      </w:r>
      <w:r>
        <w:rPr>
          <w:rFonts w:hint="eastAsia" w:ascii="楷体" w:hAnsi="楷体" w:eastAsia="楷体" w:cs="楷体"/>
          <w:b/>
          <w:color w:val="000000"/>
          <w:sz w:val="32"/>
          <w:lang w:eastAsia="zh-CN"/>
        </w:rPr>
        <w:t>，</w:t>
      </w:r>
      <w:r>
        <w:rPr>
          <w:rFonts w:ascii="楷体" w:hAnsi="楷体" w:eastAsia="楷体" w:cs="楷体"/>
          <w:b/>
          <w:color w:val="000000"/>
          <w:sz w:val="32"/>
        </w:rPr>
        <w:t>结合本土特点，精心设计体现办学理念和学校特色的校训、校风、校歌、校徽，建设体现学校办学理念和思想的学校文化，引领学校内涵发展。</w:t>
      </w:r>
    </w:p>
    <w:p w14:paraId="1DF78FF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第一百一十</w:t>
      </w:r>
      <w:r>
        <w:rPr>
          <w:rFonts w:hint="eastAsia" w:ascii="楷体" w:hAnsi="楷体" w:eastAsia="楷体" w:cs="楷体"/>
          <w:b/>
          <w:color w:val="000000"/>
          <w:sz w:val="32"/>
          <w:lang w:val="en-US" w:eastAsia="zh-CN"/>
        </w:rPr>
        <w:t>五</w:t>
      </w:r>
      <w:r>
        <w:rPr>
          <w:rFonts w:ascii="楷体" w:hAnsi="楷体" w:eastAsia="楷体" w:cs="楷体"/>
          <w:b/>
          <w:color w:val="000000"/>
          <w:sz w:val="32"/>
        </w:rPr>
        <w:t>条 坚持社会主义核心价值观统领校园文化建设，学校、教室要在明显位置张贴社会主义核心价值观</w:t>
      </w:r>
      <w:r>
        <w:rPr>
          <w:rFonts w:hint="eastAsia" w:ascii="楷体" w:hAnsi="楷体" w:eastAsia="楷体" w:cs="楷体"/>
          <w:b/>
          <w:color w:val="000000"/>
          <w:sz w:val="32"/>
          <w:lang w:val="en-US" w:eastAsia="zh-CN"/>
        </w:rPr>
        <w:t>24</w:t>
      </w:r>
      <w:r>
        <w:rPr>
          <w:rFonts w:ascii="楷体" w:hAnsi="楷体" w:eastAsia="楷体" w:cs="楷体"/>
          <w:b/>
          <w:color w:val="000000"/>
          <w:sz w:val="32"/>
        </w:rPr>
        <w:t>字、《中小学生守则》，教室正前上方有国旗标识。在教室、走廊、墙壁和其他适合位置，张贴、悬挂革命领袖、英雄人物、劳动模范、科学家、艺术家等人物画像、格言，营造浓郁的人文特色与育人氛围。办好板报、橱窗、文化走廊，加大宣传力度，定期更新内容。每年通过科技节、艺术节、体育节、读书节、劳动周等形式，因地制宜组织丰富多彩的学校活动。</w:t>
      </w:r>
    </w:p>
    <w:p w14:paraId="1B7A8B0F">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第一百一十</w:t>
      </w:r>
      <w:r>
        <w:rPr>
          <w:rFonts w:hint="eastAsia" w:ascii="楷体" w:hAnsi="楷体" w:eastAsia="楷体" w:cs="楷体"/>
          <w:b/>
          <w:color w:val="000000"/>
          <w:sz w:val="32"/>
          <w:lang w:val="en-US" w:eastAsia="zh-CN"/>
        </w:rPr>
        <w:t>六</w:t>
      </w:r>
      <w:r>
        <w:rPr>
          <w:rFonts w:ascii="楷体" w:hAnsi="楷体" w:eastAsia="楷体" w:cs="楷体"/>
          <w:b/>
          <w:color w:val="000000"/>
          <w:sz w:val="32"/>
        </w:rPr>
        <w:t>条 构建积极向上的校园网络，教育引导学生依法上网、文明上网、健康上网、安全上网，远离有害信息，防止网络沉迷和伤害，提升信息素养，打造清朗的校园网络文化。</w:t>
      </w:r>
    </w:p>
    <w:p w14:paraId="41270D2E">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第一百一十</w:t>
      </w:r>
      <w:r>
        <w:rPr>
          <w:rFonts w:hint="eastAsia" w:ascii="楷体" w:hAnsi="楷体" w:eastAsia="楷体" w:cs="楷体"/>
          <w:b/>
          <w:color w:val="000000"/>
          <w:sz w:val="32"/>
          <w:lang w:val="en-US" w:eastAsia="zh-CN"/>
        </w:rPr>
        <w:t>七</w:t>
      </w:r>
      <w:r>
        <w:rPr>
          <w:rFonts w:ascii="楷体" w:hAnsi="楷体" w:eastAsia="楷体" w:cs="楷体"/>
          <w:b/>
          <w:color w:val="000000"/>
          <w:sz w:val="32"/>
        </w:rPr>
        <w:t>条 规范室内布置，教学、办公用房保持整洁干净。教室采光照明符合国家有关规定，照明卫生标准达标，通风良好。教室布置体现学段、年级特点，课桌椅整齐规范，黑板设置合理，物体安放有序。图书馆、实验室等功能室配置有相应的实验桌凳</w:t>
      </w:r>
      <w:r>
        <w:rPr>
          <w:rFonts w:hint="eastAsia" w:ascii="楷体" w:hAnsi="楷体" w:eastAsia="楷体" w:cs="楷体"/>
          <w:b/>
          <w:color w:val="000000"/>
          <w:sz w:val="32"/>
          <w:lang w:eastAsia="zh-CN"/>
        </w:rPr>
        <w:t>，</w:t>
      </w:r>
      <w:r>
        <w:rPr>
          <w:rFonts w:ascii="楷体" w:hAnsi="楷体" w:eastAsia="楷体" w:cs="楷体"/>
          <w:b/>
          <w:color w:val="000000"/>
          <w:sz w:val="32"/>
        </w:rPr>
        <w:t>设施、设备应当符合学生年龄使用需要。办公室要求摆设整齐美观整洁。学生宿舍生活、消防、安防等配套设施设备配置齐全</w:t>
      </w:r>
      <w:r>
        <w:rPr>
          <w:rFonts w:hint="eastAsia" w:ascii="楷体" w:hAnsi="楷体" w:eastAsia="楷体" w:cs="楷体"/>
          <w:b/>
          <w:color w:val="000000"/>
          <w:sz w:val="32"/>
          <w:lang w:eastAsia="zh-CN"/>
        </w:rPr>
        <w:t>，</w:t>
      </w:r>
      <w:r>
        <w:rPr>
          <w:rFonts w:ascii="楷体" w:hAnsi="楷体" w:eastAsia="楷体" w:cs="楷体"/>
          <w:b/>
          <w:color w:val="000000"/>
          <w:sz w:val="32"/>
        </w:rPr>
        <w:t>标识醒目</w:t>
      </w:r>
      <w:r>
        <w:rPr>
          <w:rFonts w:hint="eastAsia" w:ascii="楷体" w:hAnsi="楷体" w:eastAsia="楷体" w:cs="楷体"/>
          <w:b/>
          <w:color w:val="000000"/>
          <w:sz w:val="32"/>
          <w:lang w:eastAsia="zh-CN"/>
        </w:rPr>
        <w:t>，</w:t>
      </w:r>
      <w:r>
        <w:rPr>
          <w:rFonts w:ascii="楷体" w:hAnsi="楷体" w:eastAsia="楷体" w:cs="楷体"/>
          <w:b/>
          <w:color w:val="000000"/>
          <w:sz w:val="32"/>
        </w:rPr>
        <w:t>运行良好。</w:t>
      </w:r>
    </w:p>
    <w:p w14:paraId="51407329">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一百一十八</w:t>
      </w:r>
      <w:r>
        <w:rPr>
          <w:rFonts w:ascii="楷体" w:hAnsi="楷体" w:eastAsia="楷体" w:cs="楷体"/>
          <w:b/>
          <w:color w:val="000000"/>
          <w:sz w:val="32"/>
        </w:rPr>
        <w:t>条 维护校园良好秩序，健全学校管理制度，规范学校治理行为。加强学校门口管理，强化登记手续，禁止闲杂人员进入校园及在校门口周围聚集闲逛。严禁在校园内和校门口摆摊设点，严禁在校园内打场、堆物、取土、采石、燃放鞭炮和放养家禽牲畜。严禁在校内从事生产经营活动。严禁在校园内建造祠堂、庙宇、坟茔及从事其他封建迷信活动。</w:t>
      </w:r>
    </w:p>
    <w:p w14:paraId="10F915BC">
      <w:pPr>
        <w:widowControl/>
        <w:spacing w:before="0" w:after="0" w:line="560" w:lineRule="exact"/>
        <w:jc w:val="center"/>
        <w:rPr>
          <w:rFonts w:ascii="黑体" w:hAnsi="黑体" w:eastAsia="黑体" w:cs="黑体"/>
          <w:b/>
          <w:color w:val="000000"/>
          <w:sz w:val="32"/>
        </w:rPr>
      </w:pPr>
    </w:p>
    <w:p w14:paraId="4693FCE0">
      <w:pPr>
        <w:widowControl/>
        <w:spacing w:before="0" w:after="0" w:line="560" w:lineRule="exact"/>
        <w:jc w:val="center"/>
      </w:pPr>
      <w:r>
        <w:rPr>
          <w:rFonts w:ascii="黑体" w:hAnsi="黑体" w:eastAsia="黑体" w:cs="黑体"/>
          <w:b/>
          <w:color w:val="000000"/>
          <w:sz w:val="32"/>
        </w:rPr>
        <w:t>第十章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家校社协同管理</w:t>
      </w:r>
    </w:p>
    <w:p w14:paraId="22B0F96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w:t>
      </w:r>
      <w:r>
        <w:rPr>
          <w:rFonts w:ascii="楷体" w:hAnsi="楷体" w:eastAsia="楷体" w:cs="楷体"/>
          <w:b/>
          <w:color w:val="000000"/>
          <w:sz w:val="32"/>
        </w:rPr>
        <w:t>百</w:t>
      </w:r>
      <w:r>
        <w:rPr>
          <w:rFonts w:hint="eastAsia" w:ascii="楷体" w:hAnsi="楷体" w:eastAsia="楷体" w:cs="楷体"/>
          <w:b/>
          <w:color w:val="000000"/>
          <w:sz w:val="32"/>
          <w:lang w:val="en-US" w:eastAsia="zh-CN"/>
        </w:rPr>
        <w:t>一十九</w:t>
      </w:r>
      <w:r>
        <w:rPr>
          <w:rFonts w:ascii="楷体" w:hAnsi="楷体" w:eastAsia="楷体" w:cs="楷体"/>
          <w:b/>
          <w:color w:val="000000"/>
          <w:sz w:val="32"/>
        </w:rPr>
        <w:t>条 学校建立健全学校、家庭、社会协同育人机制，主动加强与家庭、社会的沟通合作，形成育人合力。</w:t>
      </w:r>
    </w:p>
    <w:p w14:paraId="34287D85">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w:t>
      </w:r>
      <w:r>
        <w:rPr>
          <w:rFonts w:ascii="楷体" w:hAnsi="楷体" w:eastAsia="楷体" w:cs="楷体"/>
          <w:b/>
          <w:color w:val="000000"/>
          <w:sz w:val="32"/>
        </w:rPr>
        <w:t>百</w:t>
      </w:r>
      <w:r>
        <w:rPr>
          <w:rFonts w:hint="eastAsia" w:ascii="楷体" w:hAnsi="楷体" w:eastAsia="楷体" w:cs="楷体"/>
          <w:b/>
          <w:color w:val="000000"/>
          <w:sz w:val="32"/>
          <w:lang w:val="en-US" w:eastAsia="zh-CN"/>
        </w:rPr>
        <w:t>二十</w:t>
      </w:r>
      <w:r>
        <w:rPr>
          <w:rFonts w:ascii="楷体" w:hAnsi="楷体" w:eastAsia="楷体" w:cs="楷体"/>
          <w:b/>
          <w:color w:val="000000"/>
          <w:sz w:val="32"/>
        </w:rPr>
        <w:t>条 学校设立家长委员会，家长委员会由家长代表组成，参与学校民主管理，沟通家长与学校的联系，支持学校发展，监督学校工作，促进家校共育。</w:t>
      </w:r>
    </w:p>
    <w:p w14:paraId="6C10F21D">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一百二十一</w:t>
      </w:r>
      <w:r>
        <w:rPr>
          <w:rFonts w:ascii="楷体" w:hAnsi="楷体" w:eastAsia="楷体" w:cs="楷体"/>
          <w:b/>
          <w:color w:val="000000"/>
          <w:sz w:val="32"/>
        </w:rPr>
        <w:t>条 学校利用社会资源开展教育教学活动，主动接受社会监督，争取社会各界对学校发展的支持。</w:t>
      </w:r>
    </w:p>
    <w:p w14:paraId="58328109">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一百二十二</w:t>
      </w:r>
      <w:r>
        <w:rPr>
          <w:rFonts w:ascii="楷体" w:hAnsi="楷体" w:eastAsia="楷体" w:cs="楷体"/>
          <w:b/>
          <w:color w:val="000000"/>
          <w:sz w:val="32"/>
        </w:rPr>
        <w:t>条 构建“共谋、共建、共育”的家校社新型关系，密切学校与社区联系，促进社区代表参与学校治理。积极争取社会资源和社会力量支持学校改革发展。主动与学生家庭建立联系，通过开办家长学校、家长会、家庭访问等形式指导、帮助家长遵守《家长家庭教育基本行为规范》，落实《家庭教育促进法》，树立正确的教育思想，改进教育方法，提高家庭教育水平。</w:t>
      </w:r>
    </w:p>
    <w:p w14:paraId="101F39F1">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一百二十三</w:t>
      </w:r>
      <w:r>
        <w:rPr>
          <w:rFonts w:ascii="楷体" w:hAnsi="楷体" w:eastAsia="楷体" w:cs="楷体"/>
          <w:b/>
          <w:color w:val="000000"/>
          <w:sz w:val="32"/>
        </w:rPr>
        <w:t>条 把建立家长委员会作为建设依法办学、自主管理、民主监督、社会参与的现代学校制度的重要内容，发挥家长委员会参与学校管理、参与教育工作、沟通学校与家庭的作用，帮助学校解决办学中遇到的困难，集中反映家长的意见和建议。</w:t>
      </w:r>
    </w:p>
    <w:p w14:paraId="5EC3B14C">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一百二十四</w:t>
      </w:r>
      <w:r>
        <w:rPr>
          <w:rFonts w:ascii="楷体" w:hAnsi="楷体" w:eastAsia="楷体" w:cs="楷体"/>
          <w:b/>
          <w:color w:val="000000"/>
          <w:sz w:val="32"/>
        </w:rPr>
        <w:t>条 建立健全家校社协同育人机制，畅通沟通渠道,推进学校教育和家庭教育相互配合，研究制定家长学校管理办法，完善家长委员会制度，设立学校开放日，提高家长在学校治理中的参与度，形成育人合力。家校社协同加强学生作业、睡眠、手机、读物、体质管理与监督，教育引导学生参加必要的家务劳动，促进学生全面健康成长。</w:t>
      </w:r>
    </w:p>
    <w:p w14:paraId="05680C70">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一百二十五</w:t>
      </w:r>
      <w:r>
        <w:rPr>
          <w:rFonts w:ascii="楷体" w:hAnsi="楷体" w:eastAsia="楷体" w:cs="楷体"/>
          <w:b/>
          <w:color w:val="000000"/>
          <w:sz w:val="32"/>
        </w:rPr>
        <w:t>条 加强家庭教育指导服务，引导家长注重言传身教、注重传承良好家风家教，构建平等民主和谐的家庭关系，弘扬向上向善的家庭美德。拓展网络新媒体家校社服务功能，构建家校社合作交流网络平台，多渠道推动教师家访制度化、常态化,将家校联系情况纳入教师考核内容。开展多种形式的家庭教育主题活动，促进家庭教育指导服务专业化、规范化、科学化。加强与街道、社区、机关、企事业单位等机构联系，挖掘当地教育资源,利用节假日和课余时间开展家长指导和家庭教育实践活动。</w:t>
      </w:r>
    </w:p>
    <w:p w14:paraId="5822393C">
      <w:pPr>
        <w:widowControl/>
        <w:spacing w:before="0" w:after="0" w:line="560" w:lineRule="exact"/>
        <w:jc w:val="center"/>
        <w:rPr>
          <w:rFonts w:ascii="黑体" w:hAnsi="黑体" w:eastAsia="黑体" w:cs="黑体"/>
          <w:b/>
          <w:color w:val="000000"/>
          <w:sz w:val="32"/>
        </w:rPr>
      </w:pPr>
    </w:p>
    <w:p w14:paraId="0F6E2FBF">
      <w:pPr>
        <w:widowControl/>
        <w:spacing w:before="0" w:after="0" w:line="560" w:lineRule="exact"/>
        <w:jc w:val="center"/>
      </w:pPr>
      <w:r>
        <w:rPr>
          <w:rFonts w:ascii="黑体" w:hAnsi="黑体" w:eastAsia="黑体" w:cs="黑体"/>
          <w:b/>
          <w:color w:val="000000"/>
          <w:sz w:val="32"/>
        </w:rPr>
        <w:t>第十</w:t>
      </w:r>
      <w:r>
        <w:rPr>
          <w:rFonts w:hint="eastAsia" w:ascii="黑体" w:hAnsi="黑体" w:eastAsia="黑体" w:cs="黑体"/>
          <w:b/>
          <w:color w:val="000000"/>
          <w:sz w:val="32"/>
          <w:lang w:val="en-US" w:eastAsia="zh-CN"/>
        </w:rPr>
        <w:t>一</w:t>
      </w:r>
      <w:r>
        <w:rPr>
          <w:rFonts w:ascii="黑体" w:hAnsi="黑体" w:eastAsia="黑体" w:cs="黑体"/>
          <w:b/>
          <w:color w:val="000000"/>
          <w:sz w:val="32"/>
        </w:rPr>
        <w:t>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评价管理</w:t>
      </w:r>
    </w:p>
    <w:p w14:paraId="1C162193">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一百二十六</w:t>
      </w:r>
      <w:r>
        <w:rPr>
          <w:rFonts w:ascii="楷体" w:hAnsi="楷体" w:eastAsia="楷体" w:cs="楷体"/>
          <w:b/>
          <w:color w:val="000000"/>
          <w:sz w:val="32"/>
        </w:rPr>
        <w:t>条 学校建立以章程为核心的现代学校管理制度，每年对章程执行情况进行自评，结合职称评审、评优评先、绩效考核等工作，推动各项制度按章程要求落实。</w:t>
      </w:r>
    </w:p>
    <w:p w14:paraId="636F4F0C">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一百二十七</w:t>
      </w:r>
      <w:r>
        <w:rPr>
          <w:rFonts w:ascii="楷体" w:hAnsi="楷体" w:eastAsia="楷体" w:cs="楷体"/>
          <w:b/>
          <w:color w:val="000000"/>
          <w:sz w:val="32"/>
        </w:rPr>
        <w:t>条 学校建立章程实施监督机制，设立意见箱、电子邮箱等申诉渠道，接受师生对违反章程行为的监督和举报，及时纠正违反章程的行为。</w:t>
      </w:r>
    </w:p>
    <w:p w14:paraId="004FD080">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一百二十八</w:t>
      </w:r>
      <w:r>
        <w:rPr>
          <w:rFonts w:ascii="楷体" w:hAnsi="楷体" w:eastAsia="楷体" w:cs="楷体"/>
          <w:b/>
          <w:color w:val="000000"/>
          <w:sz w:val="32"/>
        </w:rPr>
        <w:t>条 学校建立章程年度执行报告制度，每年年末形成章程执行情况报告，提交教代会审议，并存档备查。</w:t>
      </w:r>
    </w:p>
    <w:p w14:paraId="04E55076">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一百二十九</w:t>
      </w:r>
      <w:r>
        <w:rPr>
          <w:rFonts w:ascii="楷体" w:hAnsi="楷体" w:eastAsia="楷体" w:cs="楷体"/>
          <w:b/>
          <w:color w:val="000000"/>
          <w:sz w:val="32"/>
        </w:rPr>
        <w:t>条 章程纳入教师入职培训内容，开展全员学习培训，保留培训记录和签到资料。</w:t>
      </w:r>
    </w:p>
    <w:p w14:paraId="360251F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w:t>
      </w:r>
      <w:r>
        <w:rPr>
          <w:rFonts w:ascii="楷体" w:hAnsi="楷体" w:eastAsia="楷体" w:cs="楷体"/>
          <w:b/>
          <w:color w:val="000000"/>
          <w:sz w:val="32"/>
        </w:rPr>
        <w:t>条 加强学校评价。坚持把立德树人成效作为根本标准，健全学校内部质量保障制度，重点评价促进学生全面发展、保障学生平等权益、引领教师专业发展、提升教育教学水平、营造和谐育人环境、建设现代学校制度以及学业负担、社会满意度等情况。坚决克服重智育轻德育、重分数轻素质等片面办学行为，切实扭转单纯以学生学业考试成绩和学校升学率评价教育质量的倾向，促进学生身心健康、全面发展。</w:t>
      </w:r>
    </w:p>
    <w:p w14:paraId="5512CF15">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一百三十一</w:t>
      </w:r>
      <w:r>
        <w:rPr>
          <w:rFonts w:ascii="楷体" w:hAnsi="楷体" w:eastAsia="楷体" w:cs="楷体"/>
          <w:b/>
          <w:color w:val="000000"/>
          <w:sz w:val="32"/>
        </w:rPr>
        <w:t>条 改革教师评价。坚持把师德师风作为第一标准，践行教书育人使命。坚决克服重科研轻教学、重教书轻育人等现象。健全教师荣誉制度，发挥典型示范引领作用。按照“四有”好老师标准，积极选树先进典型，严肃查处师德失范行为。完善教师绩效考核办法，绩效工资分配向班主任倾斜，向教学一线和教育教学效果突出的教师倾斜。</w:t>
      </w:r>
    </w:p>
    <w:p w14:paraId="0D1ED4CF">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一百三十二</w:t>
      </w:r>
      <w:r>
        <w:rPr>
          <w:rFonts w:ascii="楷体" w:hAnsi="楷体" w:eastAsia="楷体" w:cs="楷体"/>
          <w:b/>
          <w:color w:val="000000"/>
          <w:sz w:val="32"/>
        </w:rPr>
        <w:t>条 改进学生评价。坚持以德为先、能力为重、全面发展，坚持面向人人、因材施教、知行合一，促进学生德智体美劳全面发展。建立体现素质教育要求、以学生发展为核心、科学多元的教育质量评价制度,全面准确地评价学生学习质量。实施综合素质评价，重点考</w:t>
      </w:r>
      <w:r>
        <w:rPr>
          <w:rFonts w:hint="eastAsia" w:ascii="楷体" w:hAnsi="楷体" w:eastAsia="楷体" w:cs="楷体"/>
          <w:b/>
          <w:color w:val="000000"/>
          <w:sz w:val="32"/>
          <w:lang w:val="en-US" w:eastAsia="zh-CN"/>
        </w:rPr>
        <w:t>查</w:t>
      </w:r>
      <w:r>
        <w:rPr>
          <w:rFonts w:ascii="楷体" w:hAnsi="楷体" w:eastAsia="楷体" w:cs="楷体"/>
          <w:b/>
          <w:color w:val="000000"/>
          <w:sz w:val="32"/>
        </w:rPr>
        <w:t>学生的品德发展、学业水平、身心健康、兴趣特长、实践能力等方面的发展情况。建立学生综合素质档案，做好学生成长记录，真实反映学生发展状况。根据《教育部办公厅关于进一步加强中小学日常考试管理的通知》等文件精神，严控考试次数，实行等级加评语的评价方式。</w:t>
      </w:r>
    </w:p>
    <w:p w14:paraId="5FB62FB3">
      <w:pPr>
        <w:widowControl/>
        <w:spacing w:before="0" w:after="0" w:line="560" w:lineRule="exact"/>
        <w:jc w:val="center"/>
        <w:rPr>
          <w:rFonts w:ascii="黑体" w:hAnsi="黑体" w:eastAsia="黑体" w:cs="黑体"/>
          <w:b/>
          <w:color w:val="000000"/>
          <w:sz w:val="32"/>
        </w:rPr>
      </w:pPr>
    </w:p>
    <w:p w14:paraId="40C43369">
      <w:pPr>
        <w:widowControl/>
        <w:spacing w:before="0" w:after="0" w:line="560" w:lineRule="exact"/>
        <w:jc w:val="center"/>
      </w:pPr>
      <w:r>
        <w:rPr>
          <w:rFonts w:ascii="黑体" w:hAnsi="黑体" w:eastAsia="黑体" w:cs="黑体"/>
          <w:b/>
          <w:color w:val="000000"/>
          <w:sz w:val="32"/>
        </w:rPr>
        <w:t>第十</w:t>
      </w:r>
      <w:r>
        <w:rPr>
          <w:rFonts w:hint="eastAsia" w:ascii="黑体" w:hAnsi="黑体" w:eastAsia="黑体" w:cs="黑体"/>
          <w:b/>
          <w:color w:val="000000"/>
          <w:sz w:val="32"/>
          <w:lang w:val="en-US" w:eastAsia="zh-CN"/>
        </w:rPr>
        <w:t>二</w:t>
      </w:r>
      <w:r>
        <w:rPr>
          <w:rFonts w:ascii="黑体" w:hAnsi="黑体" w:eastAsia="黑体" w:cs="黑体"/>
          <w:b/>
          <w:color w:val="000000"/>
          <w:sz w:val="32"/>
        </w:rPr>
        <w:t>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财务管理</w:t>
      </w:r>
    </w:p>
    <w:p w14:paraId="7B2D07C2">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一百三十三</w:t>
      </w:r>
      <w:r>
        <w:rPr>
          <w:rFonts w:ascii="楷体" w:hAnsi="楷体" w:eastAsia="楷体" w:cs="楷体"/>
          <w:b/>
          <w:color w:val="000000"/>
          <w:sz w:val="32"/>
        </w:rPr>
        <w:t>条 完善财务管理体制。学校财务管理实行党委领导的校长负责制。校长在学校党委领导下，依法依规管理财务工作，对财务资料的真实性、完整性负责。</w:t>
      </w:r>
    </w:p>
    <w:p w14:paraId="26C51077">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一百三十四</w:t>
      </w:r>
      <w:r>
        <w:rPr>
          <w:rFonts w:ascii="楷体" w:hAnsi="楷体" w:eastAsia="楷体" w:cs="楷体"/>
          <w:b/>
          <w:color w:val="000000"/>
          <w:sz w:val="32"/>
        </w:rPr>
        <w:t>条 学校应当指定专人主管财务工作，配备专职财会人员，并根据需要合理设置财务部门，对学校的各类经济活动实施管理、核算和监督。财务主管人员要参与学校重大建设项目、重要办学资源配置、重要资产处置、大额资金使用等重大事项的决策。</w:t>
      </w:r>
    </w:p>
    <w:p w14:paraId="08231C64">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一百三十五</w:t>
      </w:r>
      <w:r>
        <w:rPr>
          <w:rFonts w:ascii="楷体" w:hAnsi="楷体" w:eastAsia="楷体" w:cs="楷体"/>
          <w:b/>
          <w:color w:val="000000"/>
          <w:sz w:val="32"/>
        </w:rPr>
        <w:t>条 学校财会人员应当熟悉国家财经法律、法规、规章和方针、政策，掌握财会和教育教学业务管理的有关知识。学校财会人员的任职条件、工作职责、任免奖罚、业务培训和专业技术职务岗位设置，要严格按照国家会计法律制度执行。</w:t>
      </w:r>
    </w:p>
    <w:p w14:paraId="7E33A99C">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一百三十六</w:t>
      </w:r>
      <w:r>
        <w:rPr>
          <w:rFonts w:ascii="楷体" w:hAnsi="楷体" w:eastAsia="楷体" w:cs="楷体"/>
          <w:b/>
          <w:color w:val="000000"/>
          <w:sz w:val="32"/>
        </w:rPr>
        <w:t>条 加强预算管理。根据国家、省的规定，科学、准确地编制学校年度预算。预算编制坚持量入为出、收支平衡、统筹兼顾、保证重点、勤俭节约和讲究绩效的原则，不得编制赤字预算。学校部门预算按相关规定和程序进行审议，报学校理事会经法定程序审核批复后严格执行，严禁超预算、无预算安排支出。</w:t>
      </w:r>
    </w:p>
    <w:p w14:paraId="03B33240">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一百三十七</w:t>
      </w:r>
      <w:r>
        <w:rPr>
          <w:rFonts w:ascii="楷体" w:hAnsi="楷体" w:eastAsia="楷体" w:cs="楷体"/>
          <w:b/>
          <w:color w:val="000000"/>
          <w:sz w:val="32"/>
        </w:rPr>
        <w:t>条 加强收支管理。严格按照南充市价格主管部门批准的收费范围、收费项目和收费标准收费，严格执行收费公示制度，自觉接受监督。严禁超范围、超标准或擅自设立收费项目收费，严禁将应由学校承担的办学费用转嫁给学生和家长，严禁委托授意第三方或家长委员会收费。</w:t>
      </w:r>
    </w:p>
    <w:p w14:paraId="2B125A3F">
      <w:pPr>
        <w:widowControl/>
        <w:spacing w:before="0" w:after="0" w:line="560" w:lineRule="exact"/>
        <w:ind w:firstLine="643" w:firstLineChars="200"/>
        <w:jc w:val="both"/>
        <w:rPr>
          <w:rFonts w:hint="eastAsia" w:ascii="仿宋" w:hAnsi="仿宋" w:eastAsia="仿宋" w:cs="仿宋"/>
          <w:b/>
          <w:bCs w:val="0"/>
          <w:color w:val="000000"/>
          <w:sz w:val="32"/>
        </w:rPr>
      </w:pPr>
      <w:r>
        <w:rPr>
          <w:rFonts w:hint="eastAsia" w:ascii="仿宋" w:hAnsi="仿宋" w:eastAsia="仿宋" w:cs="仿宋"/>
          <w:b/>
          <w:bCs w:val="0"/>
          <w:color w:val="000000"/>
          <w:sz w:val="32"/>
        </w:rPr>
        <w:t>学校应当将各项收入全部纳入学校预算，统一核算，统一管理，未纳入预算的收入不得安排支出。严禁设立“小金库”，严禁账外设账，严禁公款私存。学校对按照规定上缴教育集团或者财务专户的资金，应当按照集团公司集中收缴的有关规定及时足额上缴，不得隐瞒、滞留、截留、占用、挪用、拖欠或坐支。</w:t>
      </w:r>
    </w:p>
    <w:p w14:paraId="4924A203">
      <w:pPr>
        <w:widowControl/>
        <w:spacing w:before="0" w:after="0" w:line="560" w:lineRule="exact"/>
        <w:ind w:firstLine="643" w:firstLineChars="200"/>
        <w:jc w:val="both"/>
        <w:rPr>
          <w:rFonts w:hint="eastAsia" w:ascii="仿宋" w:hAnsi="仿宋" w:eastAsia="仿宋" w:cs="仿宋"/>
          <w:b/>
          <w:bCs w:val="0"/>
          <w:color w:val="000000"/>
          <w:sz w:val="32"/>
        </w:rPr>
      </w:pPr>
      <w:r>
        <w:rPr>
          <w:rFonts w:hint="eastAsia" w:ascii="仿宋" w:hAnsi="仿宋" w:eastAsia="仿宋" w:cs="仿宋"/>
          <w:b/>
          <w:bCs w:val="0"/>
          <w:color w:val="000000"/>
          <w:sz w:val="32"/>
        </w:rPr>
        <w:t>学校应当将各项支出全部纳入学校预算，实现项目库管理，未纳入预算项目库的项目一律不得安排预算。学校支出应当坚持厉行节约，严格执行国家有关财务规章制度规定的开支范围及开支标准。学校要严格按照《中小学校财务制度》的规定，建立健全财务制度，并严格执行财务审核及审批制度,按规定合理使用学校经费。学校年度各项预算支出进度要达到集团公司要求。学校财会人员每月向学校领导提供财务报表，年终向学校领导及集团公司提供年度财务报表和经费决算报告，并按要求做好预决算公开。</w:t>
      </w:r>
    </w:p>
    <w:p w14:paraId="7A8CAC3F">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一百三十八</w:t>
      </w:r>
      <w:r>
        <w:rPr>
          <w:rFonts w:ascii="楷体" w:hAnsi="楷体" w:eastAsia="楷体" w:cs="楷体"/>
          <w:b/>
          <w:color w:val="000000"/>
          <w:sz w:val="32"/>
        </w:rPr>
        <w:t>条 做好绩效管理。学校按照财政部门和教育主管部门的要求，对列入绩效评价的预算项目开展绩效管理，切实提高资金使用效益。在编制预算时</w:t>
      </w:r>
      <w:r>
        <w:rPr>
          <w:rFonts w:hint="eastAsia" w:ascii="楷体" w:hAnsi="楷体" w:eastAsia="楷体" w:cs="楷体"/>
          <w:b/>
          <w:color w:val="000000"/>
          <w:sz w:val="32"/>
          <w:lang w:eastAsia="zh-CN"/>
        </w:rPr>
        <w:t>，</w:t>
      </w:r>
      <w:r>
        <w:rPr>
          <w:rFonts w:ascii="楷体" w:hAnsi="楷体" w:eastAsia="楷体" w:cs="楷体"/>
          <w:b/>
          <w:color w:val="000000"/>
          <w:sz w:val="32"/>
        </w:rPr>
        <w:t>及时报送绩效目标;在项目实施过程中，关注项目绩效目标的完成情况，对存在差异的要及时采取措施进行调整;在年度结束时</w:t>
      </w:r>
      <w:r>
        <w:rPr>
          <w:rFonts w:hint="eastAsia" w:ascii="楷体" w:hAnsi="楷体" w:eastAsia="楷体" w:cs="楷体"/>
          <w:b/>
          <w:color w:val="000000"/>
          <w:sz w:val="32"/>
          <w:lang w:eastAsia="zh-CN"/>
        </w:rPr>
        <w:t>，</w:t>
      </w:r>
      <w:r>
        <w:rPr>
          <w:rFonts w:ascii="楷体" w:hAnsi="楷体" w:eastAsia="楷体" w:cs="楷体"/>
          <w:b/>
          <w:color w:val="000000"/>
          <w:sz w:val="32"/>
        </w:rPr>
        <w:t>及时编制项目绩效自评价报告。</w:t>
      </w:r>
    </w:p>
    <w:p w14:paraId="45C44033">
      <w:pPr>
        <w:widowControl/>
        <w:spacing w:before="0" w:after="0" w:line="560" w:lineRule="exact"/>
        <w:jc w:val="center"/>
        <w:rPr>
          <w:rFonts w:ascii="黑体" w:hAnsi="黑体" w:eastAsia="黑体" w:cs="黑体"/>
          <w:b/>
          <w:color w:val="000000"/>
          <w:sz w:val="32"/>
        </w:rPr>
      </w:pPr>
    </w:p>
    <w:p w14:paraId="087A597A">
      <w:pPr>
        <w:widowControl/>
        <w:spacing w:before="0" w:after="0" w:line="560" w:lineRule="exact"/>
        <w:jc w:val="center"/>
      </w:pPr>
      <w:r>
        <w:rPr>
          <w:rFonts w:ascii="黑体" w:hAnsi="黑体" w:eastAsia="黑体" w:cs="黑体"/>
          <w:b/>
          <w:color w:val="000000"/>
          <w:sz w:val="32"/>
        </w:rPr>
        <w:t>第十</w:t>
      </w:r>
      <w:r>
        <w:rPr>
          <w:rFonts w:hint="eastAsia" w:ascii="黑体" w:hAnsi="黑体" w:eastAsia="黑体" w:cs="黑体"/>
          <w:b/>
          <w:color w:val="000000"/>
          <w:sz w:val="32"/>
          <w:lang w:val="en-US" w:eastAsia="zh-CN"/>
        </w:rPr>
        <w:t>三</w:t>
      </w:r>
      <w:r>
        <w:rPr>
          <w:rFonts w:ascii="黑体" w:hAnsi="黑体" w:eastAsia="黑体" w:cs="黑体"/>
          <w:b/>
          <w:color w:val="000000"/>
          <w:sz w:val="32"/>
        </w:rPr>
        <w:t>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资产管理</w:t>
      </w:r>
    </w:p>
    <w:p w14:paraId="39A54CA5">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一百三十九</w:t>
      </w:r>
      <w:r>
        <w:rPr>
          <w:rFonts w:ascii="楷体" w:hAnsi="楷体" w:eastAsia="楷体" w:cs="楷体"/>
          <w:b/>
          <w:color w:val="000000"/>
          <w:sz w:val="32"/>
        </w:rPr>
        <w:t>条 学校依法对本单位所有的资产进行管理和使用，建立健全资产管理制度，实行资产管理责任制，保证资产安全完整，提高资产使用效益。</w:t>
      </w:r>
    </w:p>
    <w:p w14:paraId="7D84B2A4">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一百四十</w:t>
      </w:r>
      <w:r>
        <w:rPr>
          <w:rFonts w:ascii="楷体" w:hAnsi="楷体" w:eastAsia="楷体" w:cs="楷体"/>
          <w:b/>
          <w:color w:val="000000"/>
          <w:sz w:val="32"/>
        </w:rPr>
        <w:t>条 学校资产主要用于办学，任何组织和个人不得侵占、挪用、抽逃学校资产，不得违规分配学校资产。</w:t>
      </w:r>
    </w:p>
    <w:p w14:paraId="687D20F1">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一百四十一</w:t>
      </w:r>
      <w:r>
        <w:rPr>
          <w:rFonts w:ascii="楷体" w:hAnsi="楷体" w:eastAsia="楷体" w:cs="楷体"/>
          <w:b/>
          <w:color w:val="000000"/>
          <w:sz w:val="32"/>
        </w:rPr>
        <w:t>条 学校建立资产登记和年度清查制度，定期对资产进行清查盘点，保证资产账实相符。</w:t>
      </w:r>
    </w:p>
    <w:p w14:paraId="092E997D">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一百四十二</w:t>
      </w:r>
      <w:r>
        <w:rPr>
          <w:rFonts w:ascii="楷体" w:hAnsi="楷体" w:eastAsia="楷体" w:cs="楷体"/>
          <w:b/>
          <w:color w:val="000000"/>
          <w:sz w:val="32"/>
        </w:rPr>
        <w:t>条 学校重大资产处置须经校务委员会审议通过，按照非营利组织资产管理相关规定履行审批程序，处置收益全部用于学校办学。</w:t>
      </w:r>
    </w:p>
    <w:p w14:paraId="2E7F1B92">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一百四十三</w:t>
      </w:r>
      <w:r>
        <w:rPr>
          <w:rFonts w:ascii="楷体" w:hAnsi="楷体" w:eastAsia="楷体" w:cs="楷体"/>
          <w:b/>
          <w:color w:val="000000"/>
          <w:sz w:val="32"/>
        </w:rPr>
        <w:t>条 规范物品采购。学校的图书、教学仪器、体育器材以及师生活动和生活设施等，要根据经济实用、耐用、安全的要求及时购置。学校大额物品采购、工程建设等重大事项应按“三重一大”事项要求进行集体决策，研究通过后，报集团公司批准。按规定应由集团公司采购的，必须通过集团公司采购。食堂食物采购每天公布采购的品种、数量、价格和采购经手人，主动接受群众监督。实物采购要有专人验收，并在票据上签名。工程建设符合招投标的，一律要通过招投标确定施工单位。</w:t>
      </w:r>
    </w:p>
    <w:p w14:paraId="16219488">
      <w:pPr>
        <w:widowControl/>
        <w:spacing w:before="0" w:after="0" w:line="560" w:lineRule="exact"/>
        <w:ind w:firstLine="643" w:firstLineChars="200"/>
        <w:jc w:val="both"/>
        <w:rPr>
          <w:rFonts w:ascii="楷体" w:hAnsi="楷体" w:eastAsia="楷体" w:cs="楷体"/>
          <w:b/>
          <w:color w:val="000000"/>
          <w:sz w:val="32"/>
        </w:rPr>
      </w:pPr>
      <w:r>
        <w:rPr>
          <w:rFonts w:hint="eastAsia" w:ascii="楷体" w:hAnsi="楷体" w:eastAsia="楷体" w:cs="楷体"/>
          <w:b/>
          <w:color w:val="000000"/>
          <w:sz w:val="32"/>
          <w:lang w:val="en-US" w:eastAsia="zh-CN"/>
        </w:rPr>
        <w:t>第一百四十四</w:t>
      </w:r>
      <w:r>
        <w:rPr>
          <w:rFonts w:ascii="楷体" w:hAnsi="楷体" w:eastAsia="楷体" w:cs="楷体"/>
          <w:b/>
          <w:color w:val="000000"/>
          <w:sz w:val="32"/>
        </w:rPr>
        <w:t>条 健全财物登记制度。学校建立健全资产登记制度，设置固定资产总账、明细账及固定资产卡片，把学校固定资产分类登记在册(包括财产名称、数量、价格、总金额、购置日期、使用人)，做到账</w:t>
      </w:r>
      <w:r>
        <w:rPr>
          <w:rFonts w:hint="eastAsia" w:ascii="楷体" w:hAnsi="楷体" w:eastAsia="楷体" w:cs="楷体"/>
          <w:b/>
          <w:color w:val="000000"/>
          <w:sz w:val="32"/>
          <w:lang w:eastAsia="zh-CN"/>
        </w:rPr>
        <w:t>、</w:t>
      </w:r>
      <w:r>
        <w:rPr>
          <w:rFonts w:ascii="楷体" w:hAnsi="楷体" w:eastAsia="楷体" w:cs="楷体"/>
          <w:b/>
          <w:color w:val="000000"/>
          <w:sz w:val="32"/>
        </w:rPr>
        <w:t>卡、物相符，并落实专人管理，定期进行检查、维修。教职工借用财物要有借用手续，定期归还。达到报废年限的资产要按规定办理报废手续后方可注销。</w:t>
      </w:r>
    </w:p>
    <w:p w14:paraId="2CAEA2F0">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一百四十五</w:t>
      </w:r>
      <w:r>
        <w:rPr>
          <w:rFonts w:ascii="楷体" w:hAnsi="楷体" w:eastAsia="楷体" w:cs="楷体"/>
          <w:b/>
          <w:color w:val="000000"/>
          <w:sz w:val="32"/>
        </w:rPr>
        <w:t>条 加强设备设施管理。学校应当按照科学规范、从严控制</w:t>
      </w:r>
      <w:r>
        <w:rPr>
          <w:rFonts w:hint="eastAsia" w:ascii="楷体" w:hAnsi="楷体" w:eastAsia="楷体" w:cs="楷体"/>
          <w:b/>
          <w:color w:val="000000"/>
          <w:sz w:val="32"/>
          <w:lang w:eastAsia="zh-CN"/>
        </w:rPr>
        <w:t>、</w:t>
      </w:r>
      <w:r>
        <w:rPr>
          <w:rFonts w:ascii="楷体" w:hAnsi="楷体" w:eastAsia="楷体" w:cs="楷体"/>
          <w:b/>
          <w:color w:val="000000"/>
          <w:sz w:val="32"/>
        </w:rPr>
        <w:t>保障学校正常运转和事业发展需要的原则，结合资产存量、资产配置标准、绩效目标和财政承受能力合理配置资产。学校资产处置严格履行相关审批程序，资产处置收入应当按照集团公司有关规定，实行“收支两条线”管理。加强爱护公物和厉行节约教育，指定专人负责，建立资产台账，定期维护保养，提高学校各类设备设施的使用效率和效益，更好地为教学服务,为师生员工服务。</w:t>
      </w:r>
    </w:p>
    <w:p w14:paraId="38876853">
      <w:pPr>
        <w:widowControl/>
        <w:spacing w:before="0" w:after="0" w:line="560" w:lineRule="exact"/>
        <w:jc w:val="center"/>
        <w:rPr>
          <w:rFonts w:ascii="黑体" w:hAnsi="黑体" w:eastAsia="黑体" w:cs="黑体"/>
          <w:b/>
          <w:color w:val="000000"/>
          <w:sz w:val="32"/>
        </w:rPr>
      </w:pPr>
    </w:p>
    <w:p w14:paraId="6A778F57">
      <w:pPr>
        <w:widowControl/>
        <w:spacing w:before="0" w:after="0" w:line="560" w:lineRule="exact"/>
        <w:jc w:val="center"/>
      </w:pPr>
      <w:r>
        <w:rPr>
          <w:rFonts w:ascii="黑体" w:hAnsi="黑体" w:eastAsia="黑体" w:cs="黑体"/>
          <w:b/>
          <w:color w:val="000000"/>
          <w:sz w:val="32"/>
        </w:rPr>
        <w:t>第十</w:t>
      </w:r>
      <w:r>
        <w:rPr>
          <w:rFonts w:hint="eastAsia" w:ascii="黑体" w:hAnsi="黑体" w:eastAsia="黑体" w:cs="黑体"/>
          <w:b/>
          <w:color w:val="000000"/>
          <w:sz w:val="32"/>
          <w:lang w:val="en-US" w:eastAsia="zh-CN"/>
        </w:rPr>
        <w:t>四</w:t>
      </w:r>
      <w:r>
        <w:rPr>
          <w:rFonts w:ascii="黑体" w:hAnsi="黑体" w:eastAsia="黑体" w:cs="黑体"/>
          <w:b/>
          <w:color w:val="000000"/>
          <w:sz w:val="32"/>
        </w:rPr>
        <w:t>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资金管理</w:t>
      </w:r>
    </w:p>
    <w:p w14:paraId="40727032">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一百四十六</w:t>
      </w:r>
      <w:r>
        <w:rPr>
          <w:rFonts w:ascii="楷体" w:hAnsi="楷体" w:eastAsia="楷体" w:cs="楷体"/>
          <w:b/>
          <w:color w:val="000000"/>
          <w:sz w:val="32"/>
        </w:rPr>
        <w:t>条 学校依法建立健全财务管理制度，严格执行国家收费政策，公开收费项目和收费标准，依法使用票据，依法进行会计核算，建立健全会计账簿，保证会计信息真实合法。</w:t>
      </w:r>
    </w:p>
    <w:p w14:paraId="0BE6FCE4">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一百四十七</w:t>
      </w:r>
      <w:r>
        <w:rPr>
          <w:rFonts w:ascii="楷体" w:hAnsi="楷体" w:eastAsia="楷体" w:cs="楷体"/>
          <w:b/>
          <w:color w:val="000000"/>
          <w:sz w:val="32"/>
        </w:rPr>
        <w:t>条 学校办学收入全部纳入学校财务统一管理，全部用于办学活动，扣除办学成本、预留发展基金后，剩余部分全部用于学校再发展，不向举办者分配。</w:t>
      </w:r>
    </w:p>
    <w:p w14:paraId="7272B18A">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一百四十八</w:t>
      </w:r>
      <w:r>
        <w:rPr>
          <w:rFonts w:ascii="楷体" w:hAnsi="楷体" w:eastAsia="楷体" w:cs="楷体"/>
          <w:b/>
          <w:color w:val="000000"/>
          <w:sz w:val="32"/>
        </w:rPr>
        <w:t>条 学校依法接受财务审计和监督，定期向校务委员会、教代会报告财务工作，主动接受教育主管部门和财政、审计部门的监督检查。</w:t>
      </w:r>
    </w:p>
    <w:p w14:paraId="335ABD9C">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default" w:ascii="楷体" w:hAnsi="楷体" w:eastAsia="楷体" w:cs="楷体"/>
          <w:b/>
          <w:color w:val="000000"/>
          <w:sz w:val="32"/>
          <w:lang w:val="en-US" w:eastAsia="zh-CN"/>
        </w:rPr>
        <w:t>一</w:t>
      </w:r>
      <w:r>
        <w:rPr>
          <w:rFonts w:hint="eastAsia" w:ascii="楷体" w:hAnsi="楷体" w:eastAsia="楷体" w:cs="楷体"/>
          <w:b/>
          <w:color w:val="000000"/>
          <w:sz w:val="32"/>
          <w:lang w:val="en-US" w:eastAsia="zh-CN"/>
        </w:rPr>
        <w:t>百四十九</w:t>
      </w:r>
      <w:r>
        <w:rPr>
          <w:rFonts w:ascii="楷体" w:hAnsi="楷体" w:eastAsia="楷体" w:cs="楷体"/>
          <w:b/>
          <w:color w:val="000000"/>
          <w:sz w:val="32"/>
        </w:rPr>
        <w:t>条 学校经费来源</w:t>
      </w:r>
    </w:p>
    <w:p w14:paraId="46771D56">
      <w:pPr>
        <w:widowControl/>
        <w:spacing w:before="0" w:after="0" w:line="560" w:lineRule="exact"/>
        <w:ind w:firstLine="643" w:firstLineChars="200"/>
        <w:jc w:val="both"/>
      </w:pPr>
      <w:r>
        <w:rPr>
          <w:rFonts w:ascii="仿宋" w:hAnsi="仿宋" w:eastAsia="仿宋" w:cs="仿宋"/>
          <w:b/>
          <w:color w:val="000000"/>
          <w:sz w:val="32"/>
        </w:rPr>
        <w:t>（一）开办资金；</w:t>
      </w:r>
    </w:p>
    <w:p w14:paraId="4213634A">
      <w:pPr>
        <w:widowControl/>
        <w:spacing w:before="0" w:after="0" w:line="560" w:lineRule="exact"/>
        <w:ind w:firstLine="643" w:firstLineChars="200"/>
        <w:jc w:val="both"/>
      </w:pPr>
      <w:r>
        <w:rPr>
          <w:rFonts w:ascii="仿宋" w:hAnsi="仿宋" w:eastAsia="仿宋" w:cs="仿宋"/>
          <w:b/>
          <w:color w:val="000000"/>
          <w:sz w:val="32"/>
        </w:rPr>
        <w:t>（二）政府资助；</w:t>
      </w:r>
    </w:p>
    <w:p w14:paraId="73B3FDA4">
      <w:pPr>
        <w:widowControl/>
        <w:spacing w:before="0" w:after="0" w:line="560" w:lineRule="exact"/>
        <w:ind w:firstLine="643" w:firstLineChars="200"/>
        <w:jc w:val="both"/>
      </w:pPr>
      <w:r>
        <w:rPr>
          <w:rFonts w:ascii="仿宋" w:hAnsi="仿宋" w:eastAsia="仿宋" w:cs="仿宋"/>
          <w:b/>
          <w:color w:val="000000"/>
          <w:sz w:val="32"/>
        </w:rPr>
        <w:t>（三）在业务范围内开展服务活动的收入；</w:t>
      </w:r>
    </w:p>
    <w:p w14:paraId="461F0CD6">
      <w:pPr>
        <w:widowControl/>
        <w:spacing w:before="0" w:after="0" w:line="560" w:lineRule="exact"/>
        <w:ind w:firstLine="643" w:firstLineChars="200"/>
        <w:jc w:val="both"/>
      </w:pPr>
      <w:r>
        <w:rPr>
          <w:rFonts w:ascii="仿宋" w:hAnsi="仿宋" w:eastAsia="仿宋" w:cs="仿宋"/>
          <w:b/>
          <w:color w:val="000000"/>
          <w:sz w:val="32"/>
        </w:rPr>
        <w:t>（四）利息；</w:t>
      </w:r>
    </w:p>
    <w:p w14:paraId="6F1F424E">
      <w:pPr>
        <w:widowControl/>
        <w:spacing w:before="0" w:after="0" w:line="560" w:lineRule="exact"/>
        <w:ind w:firstLine="643" w:firstLineChars="200"/>
        <w:jc w:val="both"/>
      </w:pPr>
      <w:r>
        <w:rPr>
          <w:rFonts w:ascii="仿宋" w:hAnsi="仿宋" w:eastAsia="仿宋" w:cs="仿宋"/>
          <w:b/>
          <w:color w:val="000000"/>
          <w:sz w:val="32"/>
        </w:rPr>
        <w:t>（五）捐赠；</w:t>
      </w:r>
    </w:p>
    <w:p w14:paraId="20A0F016">
      <w:pPr>
        <w:widowControl/>
        <w:spacing w:before="0" w:after="0" w:line="560" w:lineRule="exact"/>
        <w:ind w:firstLine="643" w:firstLineChars="200"/>
        <w:jc w:val="both"/>
      </w:pPr>
      <w:r>
        <w:rPr>
          <w:rFonts w:ascii="仿宋" w:hAnsi="仿宋" w:eastAsia="仿宋" w:cs="仿宋"/>
          <w:b/>
          <w:color w:val="000000"/>
          <w:sz w:val="32"/>
        </w:rPr>
        <w:t>（六）其他合法收入。</w:t>
      </w:r>
    </w:p>
    <w:p w14:paraId="1E86954C">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一百五十</w:t>
      </w:r>
      <w:r>
        <w:rPr>
          <w:rFonts w:ascii="楷体" w:hAnsi="楷体" w:eastAsia="楷体" w:cs="楷体"/>
          <w:b/>
          <w:color w:val="000000"/>
          <w:sz w:val="32"/>
        </w:rPr>
        <w:t>条 学校的资产受法律保护，任何单位、个人不得侵占、私分、挪用。本单位的资产必须用于章程规定的事业发展，除符合规定的支出外，财产及孳息不得用于分配，增值部分不得分红，注销时剩余财产用于公益性或者非营利性目的。</w:t>
      </w:r>
    </w:p>
    <w:p w14:paraId="02540D03">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一</w:t>
      </w:r>
      <w:r>
        <w:rPr>
          <w:rFonts w:ascii="楷体" w:hAnsi="楷体" w:eastAsia="楷体" w:cs="楷体"/>
          <w:b/>
          <w:color w:val="000000"/>
          <w:sz w:val="32"/>
        </w:rPr>
        <w:t>条 学校执行《民间非营利组织会计制度》，依法建立财务、会计制度和资产管理制度，设置会计账</w:t>
      </w:r>
      <w:r>
        <w:rPr>
          <w:rFonts w:hint="eastAsia" w:ascii="楷体" w:hAnsi="楷体" w:eastAsia="楷体" w:cs="楷体"/>
          <w:b/>
          <w:color w:val="000000"/>
          <w:sz w:val="32"/>
          <w:lang w:val="en-US" w:eastAsia="zh-CN"/>
        </w:rPr>
        <w:t>簿</w:t>
      </w:r>
      <w:r>
        <w:rPr>
          <w:rFonts w:ascii="楷体" w:hAnsi="楷体" w:eastAsia="楷体" w:cs="楷体"/>
          <w:b/>
          <w:color w:val="000000"/>
          <w:sz w:val="32"/>
        </w:rPr>
        <w:t>，依法进行独立的会计核算，建立健全内部会计监督制度，保证会计资料合法、真实、准确、完整。接受税务、会计主管部门依法实施的税务监督和会计监督。</w:t>
      </w:r>
    </w:p>
    <w:p w14:paraId="74AB1B3B">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二</w:t>
      </w:r>
      <w:r>
        <w:rPr>
          <w:rFonts w:ascii="楷体" w:hAnsi="楷体" w:eastAsia="楷体" w:cs="楷体"/>
          <w:b/>
          <w:color w:val="000000"/>
          <w:sz w:val="32"/>
        </w:rPr>
        <w:t>条 配备具有专业资格的会计人员。会计不得兼出纳。会计人员调动工作或离职时，必须与接管人员办清交接手续。</w:t>
      </w:r>
    </w:p>
    <w:p w14:paraId="3A0F6148">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三</w:t>
      </w:r>
      <w:r>
        <w:rPr>
          <w:rFonts w:ascii="楷体" w:hAnsi="楷体" w:eastAsia="楷体" w:cs="楷体"/>
          <w:b/>
          <w:color w:val="000000"/>
          <w:sz w:val="32"/>
        </w:rPr>
        <w:t>条 学校按照《民办非企业单位登记管理暂行条例》的规定，自觉接受登记管理机关组织的年度检查。</w:t>
      </w:r>
    </w:p>
    <w:p w14:paraId="15D40674">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四</w:t>
      </w:r>
      <w:r>
        <w:rPr>
          <w:rFonts w:ascii="楷体" w:hAnsi="楷体" w:eastAsia="楷体" w:cs="楷体"/>
          <w:b/>
          <w:color w:val="000000"/>
          <w:sz w:val="32"/>
        </w:rPr>
        <w:t>条 非营利性民办学校的举办者不得取得办学收益，学校的办学结余全部用于办学。</w:t>
      </w:r>
    </w:p>
    <w:p w14:paraId="18214B0B">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五</w:t>
      </w:r>
      <w:r>
        <w:rPr>
          <w:rFonts w:ascii="楷体" w:hAnsi="楷体" w:eastAsia="楷体" w:cs="楷体"/>
          <w:b/>
          <w:color w:val="000000"/>
          <w:sz w:val="32"/>
        </w:rPr>
        <w:t>条 学校劳动用工、社会保险制度按国家法律、法规及国务院劳动保障行政部门的有关规定执行。</w:t>
      </w:r>
    </w:p>
    <w:p w14:paraId="5225A424">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六</w:t>
      </w:r>
      <w:r>
        <w:rPr>
          <w:rFonts w:ascii="楷体" w:hAnsi="楷体" w:eastAsia="楷体" w:cs="楷体"/>
          <w:b/>
          <w:color w:val="000000"/>
          <w:sz w:val="32"/>
        </w:rPr>
        <w:t>条 收取的费用主要用于教育教学活动和改善办学条件。每个会计年度结束时制作财务会计报告，依法进行审计并公布审计结果。</w:t>
      </w:r>
    </w:p>
    <w:p w14:paraId="478A058F">
      <w:pPr>
        <w:widowControl/>
        <w:spacing w:before="0" w:after="0" w:line="560" w:lineRule="exact"/>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七</w:t>
      </w:r>
      <w:r>
        <w:rPr>
          <w:rFonts w:ascii="楷体" w:hAnsi="楷体" w:eastAsia="楷体" w:cs="楷体"/>
          <w:b/>
          <w:color w:val="000000"/>
          <w:sz w:val="32"/>
        </w:rPr>
        <w:t>条 学校分立、合并、变更举办者</w:t>
      </w:r>
      <w:r>
        <w:rPr>
          <w:rFonts w:hint="eastAsia" w:ascii="楷体" w:hAnsi="楷体" w:eastAsia="楷体" w:cs="楷体"/>
          <w:b/>
          <w:color w:val="000000"/>
          <w:sz w:val="32"/>
          <w:lang w:eastAsia="zh-CN"/>
        </w:rPr>
        <w:t>、</w:t>
      </w:r>
      <w:r>
        <w:rPr>
          <w:rFonts w:ascii="楷体" w:hAnsi="楷体" w:eastAsia="楷体" w:cs="楷体"/>
          <w:b/>
          <w:color w:val="000000"/>
          <w:sz w:val="32"/>
        </w:rPr>
        <w:t>换届或更换法定代表人之前必须进行财务审计。</w:t>
      </w:r>
    </w:p>
    <w:p w14:paraId="69B90F8B">
      <w:pPr>
        <w:widowControl/>
        <w:spacing w:before="0" w:after="0" w:line="560" w:lineRule="exact"/>
        <w:jc w:val="center"/>
        <w:rPr>
          <w:rFonts w:ascii="黑体" w:hAnsi="黑体" w:eastAsia="黑体" w:cs="黑体"/>
          <w:b/>
          <w:color w:val="000000"/>
          <w:sz w:val="32"/>
        </w:rPr>
      </w:pPr>
    </w:p>
    <w:p w14:paraId="7D3A554E">
      <w:pPr>
        <w:widowControl/>
        <w:spacing w:before="0" w:after="0" w:line="560" w:lineRule="exact"/>
        <w:jc w:val="center"/>
        <w:rPr>
          <w:rFonts w:ascii="黑体" w:hAnsi="黑体" w:eastAsia="黑体" w:cs="黑体"/>
          <w:b/>
          <w:color w:val="000000"/>
          <w:sz w:val="32"/>
        </w:rPr>
      </w:pPr>
      <w:r>
        <w:rPr>
          <w:rFonts w:ascii="黑体" w:hAnsi="黑体" w:eastAsia="黑体" w:cs="黑体"/>
          <w:b/>
          <w:color w:val="000000"/>
          <w:sz w:val="32"/>
        </w:rPr>
        <w:t>第十</w:t>
      </w:r>
      <w:r>
        <w:rPr>
          <w:rFonts w:hint="eastAsia" w:ascii="黑体" w:hAnsi="黑体" w:eastAsia="黑体" w:cs="黑体"/>
          <w:b/>
          <w:color w:val="000000"/>
          <w:sz w:val="32"/>
          <w:lang w:val="en-US" w:eastAsia="zh-CN"/>
        </w:rPr>
        <w:t>五</w:t>
      </w:r>
      <w:r>
        <w:rPr>
          <w:rFonts w:ascii="黑体" w:hAnsi="黑体" w:eastAsia="黑体" w:cs="黑体"/>
          <w:b/>
          <w:color w:val="000000"/>
          <w:sz w:val="32"/>
        </w:rPr>
        <w:t>章 学校标识</w:t>
      </w:r>
    </w:p>
    <w:p w14:paraId="4EB402BF">
      <w:pPr>
        <w:widowControl/>
        <w:spacing w:before="0" w:after="0" w:line="560" w:lineRule="exact"/>
        <w:ind w:firstLine="643" w:firstLineChars="200"/>
        <w:jc w:val="both"/>
        <w:rPr>
          <w:rFonts w:hint="eastAsia" w:ascii="楷体" w:hAnsi="楷体" w:eastAsia="楷体" w:cs="楷体"/>
          <w:b/>
          <w:color w:val="000000"/>
          <w:sz w:val="32"/>
          <w:lang w:eastAsia="zh-CN"/>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八</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学校校训为：诚实</w:t>
      </w:r>
      <w:r>
        <w:rPr>
          <w:rFonts w:hint="eastAsia" w:ascii="楷体" w:hAnsi="楷体" w:eastAsia="楷体" w:cs="楷体"/>
          <w:b/>
          <w:color w:val="000000"/>
          <w:sz w:val="32"/>
          <w:lang w:eastAsia="zh-CN"/>
        </w:rPr>
        <w:t>，</w:t>
      </w:r>
      <w:r>
        <w:rPr>
          <w:rFonts w:ascii="楷体" w:hAnsi="楷体" w:eastAsia="楷体" w:cs="楷体"/>
          <w:b/>
          <w:color w:val="000000"/>
          <w:sz w:val="32"/>
        </w:rPr>
        <w:t>担当</w:t>
      </w:r>
      <w:r>
        <w:rPr>
          <w:rFonts w:hint="eastAsia" w:ascii="楷体" w:hAnsi="楷体" w:eastAsia="楷体" w:cs="楷体"/>
          <w:b/>
          <w:color w:val="000000"/>
          <w:sz w:val="32"/>
          <w:lang w:eastAsia="zh-CN"/>
        </w:rPr>
        <w:t>，</w:t>
      </w:r>
      <w:r>
        <w:rPr>
          <w:rFonts w:ascii="楷体" w:hAnsi="楷体" w:eastAsia="楷体" w:cs="楷体"/>
          <w:b/>
          <w:color w:val="000000"/>
          <w:sz w:val="32"/>
        </w:rPr>
        <w:t>自强</w:t>
      </w:r>
      <w:r>
        <w:rPr>
          <w:rFonts w:hint="eastAsia" w:ascii="楷体" w:hAnsi="楷体" w:eastAsia="楷体" w:cs="楷体"/>
          <w:b/>
          <w:color w:val="000000"/>
          <w:sz w:val="32"/>
          <w:lang w:eastAsia="zh-CN"/>
        </w:rPr>
        <w:t>，</w:t>
      </w:r>
      <w:r>
        <w:rPr>
          <w:rFonts w:ascii="楷体" w:hAnsi="楷体" w:eastAsia="楷体" w:cs="楷体"/>
          <w:b/>
          <w:color w:val="000000"/>
          <w:sz w:val="32"/>
        </w:rPr>
        <w:t>卓越</w:t>
      </w:r>
    </w:p>
    <w:p w14:paraId="7A2C60A0">
      <w:pPr>
        <w:widowControl/>
        <w:spacing w:before="0" w:after="0" w:line="240" w:lineRule="auto"/>
        <w:ind w:firstLine="643" w:firstLineChars="200"/>
        <w:jc w:val="both"/>
        <w:rPr>
          <w:rFonts w:ascii="楷体" w:hAnsi="楷体" w:eastAsia="楷体" w:cs="楷体"/>
          <w:b/>
          <w:color w:val="000000"/>
          <w:sz w:val="32"/>
        </w:rPr>
      </w:pPr>
      <w:r>
        <w:rPr>
          <w:rFonts w:ascii="楷体" w:hAnsi="楷体" w:eastAsia="楷体" w:cs="楷体"/>
          <w:b/>
          <w:color w:val="000000"/>
          <w:sz w:val="32"/>
        </w:rPr>
        <w:t>第</w:t>
      </w:r>
      <w:r>
        <w:rPr>
          <w:rFonts w:hint="eastAsia" w:ascii="楷体" w:hAnsi="楷体" w:eastAsia="楷体" w:cs="楷体"/>
          <w:b/>
          <w:color w:val="000000"/>
          <w:sz w:val="32"/>
        </w:rPr>
        <w:t>一百五十</w:t>
      </w:r>
      <w:r>
        <w:rPr>
          <w:rFonts w:hint="eastAsia" w:ascii="楷体" w:hAnsi="楷体" w:eastAsia="楷体" w:cs="楷体"/>
          <w:b/>
          <w:color w:val="000000"/>
          <w:sz w:val="32"/>
          <w:lang w:val="en-US" w:eastAsia="zh-CN"/>
        </w:rPr>
        <w:t>九</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学校校徽为：</w:t>
      </w:r>
    </w:p>
    <w:p w14:paraId="0835DDD4">
      <w:pPr>
        <w:widowControl/>
        <w:spacing w:before="0" w:after="0" w:line="560" w:lineRule="exact"/>
        <w:ind w:firstLine="643" w:firstLineChars="200"/>
        <w:jc w:val="both"/>
        <w:rPr>
          <w:rFonts w:ascii="楷体" w:hAnsi="楷体" w:eastAsia="楷体" w:cs="楷体"/>
          <w:b/>
          <w:color w:val="000000"/>
          <w:sz w:val="32"/>
        </w:rPr>
      </w:pPr>
    </w:p>
    <w:p w14:paraId="1E399E4E">
      <w:pPr>
        <w:widowControl/>
        <w:spacing w:before="0" w:after="0" w:line="240" w:lineRule="auto"/>
        <w:ind w:firstLine="643" w:firstLineChars="200"/>
        <w:jc w:val="center"/>
        <w:rPr>
          <w:rFonts w:ascii="楷体" w:hAnsi="楷体" w:eastAsia="楷体" w:cs="楷体"/>
          <w:b/>
          <w:color w:val="000000"/>
          <w:sz w:val="32"/>
        </w:rPr>
      </w:pPr>
      <w:r>
        <w:rPr>
          <w:rFonts w:hint="eastAsia" w:ascii="楷体" w:hAnsi="楷体" w:eastAsia="楷体" w:cs="楷体"/>
          <w:b/>
          <w:color w:val="000000"/>
          <w:sz w:val="32"/>
          <w:lang w:eastAsia="zh-CN"/>
        </w:rPr>
        <w:drawing>
          <wp:inline distT="0" distB="0" distL="114300" distR="114300">
            <wp:extent cx="1895475" cy="1895475"/>
            <wp:effectExtent l="0" t="0" r="9525" b="9525"/>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pic:cNvPicPr>
                  </pic:nvPicPr>
                  <pic:blipFill>
                    <a:blip r:embed="rId7"/>
                    <a:stretch>
                      <a:fillRect/>
                    </a:stretch>
                  </pic:blipFill>
                  <pic:spPr>
                    <a:xfrm>
                      <a:off x="0" y="0"/>
                      <a:ext cx="1895475" cy="1895475"/>
                    </a:xfrm>
                    <a:prstGeom prst="rect">
                      <a:avLst/>
                    </a:prstGeom>
                  </pic:spPr>
                </pic:pic>
              </a:graphicData>
            </a:graphic>
          </wp:inline>
        </w:drawing>
      </w:r>
    </w:p>
    <w:p w14:paraId="36F35B1E">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学校校旗</w:t>
      </w:r>
      <w:r>
        <w:rPr>
          <w:rFonts w:hint="eastAsia" w:ascii="楷体" w:hAnsi="楷体" w:eastAsia="楷体" w:cs="楷体"/>
          <w:b/>
          <w:color w:val="000000"/>
          <w:sz w:val="32"/>
          <w:lang w:eastAsia="zh-CN"/>
        </w:rPr>
        <w:t>（</w:t>
      </w:r>
      <w:r>
        <w:rPr>
          <w:rFonts w:hint="eastAsia" w:ascii="楷体" w:hAnsi="楷体" w:eastAsia="楷体" w:cs="楷体"/>
          <w:b/>
          <w:color w:val="000000"/>
          <w:sz w:val="32"/>
          <w:lang w:val="en-US" w:eastAsia="zh-CN"/>
        </w:rPr>
        <w:t>黑白两种款式</w:t>
      </w:r>
      <w:r>
        <w:rPr>
          <w:rFonts w:hint="eastAsia" w:ascii="楷体" w:hAnsi="楷体" w:eastAsia="楷体" w:cs="楷体"/>
          <w:b/>
          <w:color w:val="000000"/>
          <w:sz w:val="32"/>
          <w:lang w:eastAsia="zh-CN"/>
        </w:rPr>
        <w:t>）</w:t>
      </w:r>
      <w:r>
        <w:rPr>
          <w:rFonts w:ascii="楷体" w:hAnsi="楷体" w:eastAsia="楷体" w:cs="楷体"/>
          <w:b/>
          <w:color w:val="000000"/>
          <w:sz w:val="32"/>
        </w:rPr>
        <w:t>为：</w:t>
      </w:r>
    </w:p>
    <w:p w14:paraId="0E4B6038">
      <w:pPr>
        <w:widowControl/>
        <w:spacing w:before="0" w:after="0" w:line="240" w:lineRule="auto"/>
        <w:jc w:val="both"/>
        <w:rPr>
          <w:rFonts w:ascii="楷体" w:hAnsi="楷体" w:eastAsia="楷体" w:cs="楷体"/>
          <w:b/>
          <w:color w:val="000000"/>
          <w:sz w:val="32"/>
        </w:rPr>
      </w:pPr>
      <w:r>
        <w:rPr>
          <w:rFonts w:hint="eastAsia"/>
          <w:lang w:val="en-US" w:eastAsia="zh-CN"/>
        </w:rPr>
        <w:t xml:space="preserve">  </w:t>
      </w:r>
      <w:r>
        <w:rPr>
          <w:rFonts w:hint="eastAsia" w:eastAsia="思源黑体"/>
          <w:lang w:eastAsia="zh-CN"/>
        </w:rPr>
        <w:drawing>
          <wp:inline distT="0" distB="0" distL="114300" distR="114300">
            <wp:extent cx="2019935" cy="1525270"/>
            <wp:effectExtent l="0" t="0" r="18415" b="17780"/>
            <wp:docPr id="8" name="图片 8"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2"/>
                    <pic:cNvPicPr>
                      <a:picLocks noChangeAspect="1"/>
                    </pic:cNvPicPr>
                  </pic:nvPicPr>
                  <pic:blipFill>
                    <a:blip r:embed="rId8"/>
                    <a:stretch>
                      <a:fillRect/>
                    </a:stretch>
                  </pic:blipFill>
                  <pic:spPr>
                    <a:xfrm>
                      <a:off x="0" y="0"/>
                      <a:ext cx="2019935" cy="1525270"/>
                    </a:xfrm>
                    <a:prstGeom prst="rect">
                      <a:avLst/>
                    </a:prstGeom>
                  </pic:spPr>
                </pic:pic>
              </a:graphicData>
            </a:graphic>
          </wp:inline>
        </w:drawing>
      </w:r>
      <w:r>
        <w:rPr>
          <w:rFonts w:hint="eastAsia"/>
          <w:lang w:val="en-US" w:eastAsia="zh-CN"/>
        </w:rPr>
        <w:t xml:space="preserve">        </w:t>
      </w:r>
      <w:r>
        <w:rPr>
          <w:rFonts w:hint="eastAsia" w:eastAsia="思源黑体"/>
          <w:lang w:eastAsia="zh-CN"/>
        </w:rPr>
        <w:drawing>
          <wp:inline distT="0" distB="0" distL="114300" distR="114300">
            <wp:extent cx="1990725" cy="1325880"/>
            <wp:effectExtent l="0" t="0" r="9525" b="7620"/>
            <wp:docPr id="7" name="图片 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3"/>
                    <pic:cNvPicPr>
                      <a:picLocks noChangeAspect="1"/>
                    </pic:cNvPicPr>
                  </pic:nvPicPr>
                  <pic:blipFill>
                    <a:blip r:embed="rId9"/>
                    <a:stretch>
                      <a:fillRect/>
                    </a:stretch>
                  </pic:blipFill>
                  <pic:spPr>
                    <a:xfrm>
                      <a:off x="0" y="0"/>
                      <a:ext cx="1990725" cy="1325880"/>
                    </a:xfrm>
                    <a:prstGeom prst="rect">
                      <a:avLst/>
                    </a:prstGeom>
                  </pic:spPr>
                </pic:pic>
              </a:graphicData>
            </a:graphic>
          </wp:inline>
        </w:drawing>
      </w:r>
    </w:p>
    <w:p w14:paraId="605EE4FB">
      <w:pPr>
        <w:widowControl/>
        <w:spacing w:before="0" w:after="0" w:line="560" w:lineRule="exact"/>
        <w:ind w:firstLine="643" w:firstLineChars="200"/>
        <w:jc w:val="both"/>
        <w:rPr>
          <w:rFonts w:hint="eastAsia" w:eastAsia="楷体"/>
          <w:lang w:eastAsia="zh-CN"/>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一百六十一</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学校校歌为：《希望的晨曦》</w:t>
      </w:r>
    </w:p>
    <w:p w14:paraId="7D30806F">
      <w:pPr>
        <w:widowControl/>
        <w:spacing w:before="0" w:after="0" w:line="560" w:lineRule="exact"/>
        <w:ind w:firstLine="643" w:firstLineChars="200"/>
        <w:jc w:val="both"/>
        <w:rPr>
          <w:rFonts w:hint="eastAsia" w:ascii="黑体" w:hAnsi="黑体" w:eastAsia="楷体" w:cs="黑体"/>
          <w:b/>
          <w:color w:val="000000"/>
          <w:sz w:val="32"/>
          <w:lang w:eastAsia="zh-CN"/>
        </w:rPr>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一百六十二</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学校校庆日：</w:t>
      </w:r>
      <w:r>
        <w:rPr>
          <w:rFonts w:ascii="Times New Roman" w:hAnsi="Times New Roman" w:eastAsia="Times New Roman" w:cs="Times New Roman"/>
          <w:b/>
          <w:color w:val="000000"/>
          <w:sz w:val="32"/>
        </w:rPr>
        <w:t>9</w:t>
      </w:r>
      <w:r>
        <w:rPr>
          <w:rFonts w:ascii="楷体" w:hAnsi="楷体" w:eastAsia="楷体" w:cs="楷体"/>
          <w:b/>
          <w:color w:val="000000"/>
          <w:sz w:val="32"/>
        </w:rPr>
        <w:t>月</w:t>
      </w:r>
      <w:r>
        <w:rPr>
          <w:rFonts w:ascii="Times New Roman" w:hAnsi="Times New Roman" w:eastAsia="Times New Roman" w:cs="Times New Roman"/>
          <w:b/>
          <w:color w:val="000000"/>
          <w:sz w:val="32"/>
        </w:rPr>
        <w:t>10</w:t>
      </w:r>
      <w:r>
        <w:rPr>
          <w:rFonts w:ascii="楷体" w:hAnsi="楷体" w:eastAsia="楷体" w:cs="楷体"/>
          <w:b/>
          <w:color w:val="000000"/>
          <w:sz w:val="32"/>
        </w:rPr>
        <w:t>日</w:t>
      </w:r>
    </w:p>
    <w:p w14:paraId="409E8E0D">
      <w:pPr>
        <w:widowControl/>
        <w:spacing w:before="0" w:after="0" w:line="560" w:lineRule="exact"/>
        <w:jc w:val="center"/>
      </w:pPr>
      <w:r>
        <w:rPr>
          <w:rFonts w:ascii="黑体" w:hAnsi="黑体" w:eastAsia="黑体" w:cs="黑体"/>
          <w:b/>
          <w:color w:val="000000"/>
          <w:sz w:val="32"/>
        </w:rPr>
        <w:t>第十</w:t>
      </w:r>
      <w:r>
        <w:rPr>
          <w:rFonts w:hint="eastAsia" w:ascii="黑体" w:hAnsi="黑体" w:eastAsia="黑体" w:cs="黑体"/>
          <w:b/>
          <w:color w:val="000000"/>
          <w:sz w:val="32"/>
          <w:lang w:val="en-US" w:eastAsia="zh-CN"/>
        </w:rPr>
        <w:t>六</w:t>
      </w:r>
      <w:r>
        <w:rPr>
          <w:rFonts w:ascii="黑体" w:hAnsi="黑体" w:eastAsia="黑体" w:cs="黑体"/>
          <w:b/>
          <w:color w:val="000000"/>
          <w:sz w:val="32"/>
        </w:rPr>
        <w:t>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章程修改</w:t>
      </w:r>
    </w:p>
    <w:p w14:paraId="64368B28">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一百六十三</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有下列情形之一的，应当修改章程</w:t>
      </w:r>
    </w:p>
    <w:p w14:paraId="640CACE0">
      <w:pPr>
        <w:widowControl/>
        <w:spacing w:before="0" w:after="0" w:line="560" w:lineRule="exact"/>
        <w:ind w:firstLine="643" w:firstLineChars="200"/>
        <w:jc w:val="both"/>
      </w:pPr>
      <w:r>
        <w:rPr>
          <w:rFonts w:ascii="仿宋" w:hAnsi="仿宋" w:eastAsia="仿宋" w:cs="仿宋"/>
          <w:b/>
          <w:color w:val="000000"/>
          <w:sz w:val="32"/>
        </w:rPr>
        <w:t>（一）章程规定事项与法律、法规、规章和国家有关政策相冲突；</w:t>
      </w:r>
    </w:p>
    <w:p w14:paraId="04BF1DC2">
      <w:pPr>
        <w:widowControl/>
        <w:spacing w:before="0" w:after="0" w:line="560" w:lineRule="exact"/>
        <w:ind w:firstLine="643" w:firstLineChars="200"/>
        <w:jc w:val="both"/>
      </w:pPr>
      <w:r>
        <w:rPr>
          <w:rFonts w:ascii="仿宋" w:hAnsi="仿宋" w:eastAsia="仿宋" w:cs="仿宋"/>
          <w:b/>
          <w:color w:val="000000"/>
          <w:sz w:val="32"/>
        </w:rPr>
        <w:t>（二）本章程依据的法律法规或者政策发生重大变化，需要修改；</w:t>
      </w:r>
    </w:p>
    <w:p w14:paraId="11F26579">
      <w:pPr>
        <w:widowControl/>
        <w:spacing w:before="0" w:after="0" w:line="560" w:lineRule="exact"/>
        <w:ind w:firstLine="643" w:firstLineChars="200"/>
        <w:jc w:val="both"/>
      </w:pPr>
      <w:r>
        <w:rPr>
          <w:rFonts w:ascii="仿宋" w:hAnsi="仿宋" w:eastAsia="仿宋" w:cs="仿宋"/>
          <w:b/>
          <w:color w:val="000000"/>
          <w:sz w:val="32"/>
        </w:rPr>
        <w:t>（三）学校举办者、办学性质、办学规模等发生重大变化，需要修改；</w:t>
      </w:r>
    </w:p>
    <w:p w14:paraId="3534F20A">
      <w:pPr>
        <w:widowControl/>
        <w:spacing w:before="0" w:after="0" w:line="560" w:lineRule="exact"/>
        <w:ind w:firstLine="643" w:firstLineChars="200"/>
        <w:jc w:val="both"/>
      </w:pPr>
      <w:r>
        <w:rPr>
          <w:rFonts w:ascii="仿宋" w:hAnsi="仿宋" w:eastAsia="仿宋" w:cs="仿宋"/>
          <w:b/>
          <w:color w:val="000000"/>
          <w:sz w:val="32"/>
        </w:rPr>
        <w:t>（四）学校办学理念、发展目标发生重大调整，需要修改；</w:t>
      </w:r>
    </w:p>
    <w:p w14:paraId="30264E51">
      <w:pPr>
        <w:widowControl/>
        <w:spacing w:before="0" w:after="0" w:line="560" w:lineRule="exact"/>
        <w:ind w:firstLine="643" w:firstLineChars="200"/>
        <w:jc w:val="both"/>
      </w:pPr>
      <w:r>
        <w:rPr>
          <w:rFonts w:ascii="仿宋" w:hAnsi="仿宋" w:eastAsia="仿宋" w:cs="仿宋"/>
          <w:b/>
          <w:color w:val="000000"/>
          <w:sz w:val="32"/>
        </w:rPr>
        <w:t>（五）校务委员会或者三分之一以上教职工代表大会代表提出修改建议，经审议认为需要修改；</w:t>
      </w:r>
    </w:p>
    <w:p w14:paraId="77993185">
      <w:pPr>
        <w:widowControl/>
        <w:spacing w:before="0" w:after="0" w:line="560" w:lineRule="exact"/>
        <w:ind w:firstLine="643" w:firstLineChars="200"/>
        <w:jc w:val="both"/>
      </w:pPr>
      <w:r>
        <w:rPr>
          <w:rFonts w:ascii="仿宋" w:hAnsi="仿宋" w:eastAsia="仿宋" w:cs="仿宋"/>
          <w:b/>
          <w:color w:val="000000"/>
          <w:sz w:val="32"/>
        </w:rPr>
        <w:t>（六）其他应当修改章程的情形。</w:t>
      </w:r>
    </w:p>
    <w:p w14:paraId="3AAABCBD">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一百六十四</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章程修改的程序</w:t>
      </w:r>
    </w:p>
    <w:p w14:paraId="7D1F532B">
      <w:pPr>
        <w:widowControl/>
        <w:spacing w:before="0" w:after="0" w:line="560" w:lineRule="exact"/>
        <w:ind w:firstLine="643" w:firstLineChars="200"/>
        <w:jc w:val="both"/>
      </w:pPr>
      <w:r>
        <w:rPr>
          <w:rFonts w:ascii="仿宋" w:hAnsi="仿宋" w:eastAsia="仿宋" w:cs="仿宋"/>
          <w:b/>
          <w:color w:val="000000"/>
          <w:sz w:val="32"/>
        </w:rPr>
        <w:t>（一）由校长或者校务委员会提出修改动议，形成书面修改议案；</w:t>
      </w:r>
    </w:p>
    <w:p w14:paraId="6CAFDE52">
      <w:pPr>
        <w:widowControl/>
        <w:spacing w:before="0" w:after="0" w:line="560" w:lineRule="exact"/>
        <w:ind w:firstLine="643" w:firstLineChars="200"/>
        <w:jc w:val="both"/>
      </w:pPr>
      <w:r>
        <w:rPr>
          <w:rFonts w:ascii="仿宋" w:hAnsi="仿宋" w:eastAsia="仿宋" w:cs="仿宋"/>
          <w:b/>
          <w:color w:val="000000"/>
          <w:sz w:val="32"/>
        </w:rPr>
        <w:t>（二）修改议案经专家论证或者法律顾问进行合法性审核；</w:t>
      </w:r>
    </w:p>
    <w:p w14:paraId="50B55C5B">
      <w:pPr>
        <w:widowControl/>
        <w:spacing w:before="0" w:after="0" w:line="560" w:lineRule="exact"/>
        <w:ind w:firstLine="643" w:firstLineChars="200"/>
        <w:jc w:val="both"/>
      </w:pPr>
      <w:r>
        <w:rPr>
          <w:rFonts w:ascii="仿宋" w:hAnsi="仿宋" w:eastAsia="仿宋" w:cs="仿宋"/>
          <w:b/>
          <w:color w:val="000000"/>
          <w:sz w:val="32"/>
        </w:rPr>
        <w:t>（三）修改议案经教职工代表大会审议通过；</w:t>
      </w:r>
    </w:p>
    <w:p w14:paraId="1D451390">
      <w:pPr>
        <w:widowControl/>
        <w:spacing w:before="0" w:after="0" w:line="560" w:lineRule="exact"/>
        <w:ind w:firstLine="643" w:firstLineChars="200"/>
        <w:jc w:val="both"/>
      </w:pPr>
      <w:r>
        <w:rPr>
          <w:rFonts w:ascii="仿宋" w:hAnsi="仿宋" w:eastAsia="仿宋" w:cs="仿宋"/>
          <w:b/>
          <w:color w:val="000000"/>
          <w:sz w:val="32"/>
        </w:rPr>
        <w:t>（四）经校务委员会表决通过；</w:t>
      </w:r>
    </w:p>
    <w:p w14:paraId="46AE98D7">
      <w:pPr>
        <w:widowControl/>
        <w:spacing w:before="0" w:after="0" w:line="560" w:lineRule="exact"/>
        <w:ind w:firstLine="643" w:firstLineChars="200"/>
        <w:jc w:val="both"/>
      </w:pPr>
      <w:r>
        <w:rPr>
          <w:rFonts w:ascii="仿宋" w:hAnsi="仿宋" w:eastAsia="仿宋" w:cs="仿宋"/>
          <w:b/>
          <w:color w:val="000000"/>
          <w:sz w:val="32"/>
        </w:rPr>
        <w:t>（五）经学校党组织会议审议通过；</w:t>
      </w:r>
    </w:p>
    <w:p w14:paraId="721A9762">
      <w:pPr>
        <w:widowControl/>
        <w:spacing w:before="0" w:after="0" w:line="560" w:lineRule="exact"/>
        <w:ind w:firstLine="643" w:firstLineChars="200"/>
        <w:jc w:val="both"/>
      </w:pPr>
      <w:r>
        <w:rPr>
          <w:rFonts w:ascii="仿宋" w:hAnsi="仿宋" w:eastAsia="仿宋" w:cs="仿宋"/>
          <w:b/>
          <w:color w:val="000000"/>
          <w:sz w:val="32"/>
        </w:rPr>
        <w:t>（六）报送顺庆区教育和体育局备案核准。</w:t>
      </w:r>
    </w:p>
    <w:p w14:paraId="6BADF0BC">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一百六十五</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章程经核准后，须在学校公告栏和官方网站长期公布，便于师生、家长和社会查阅。核准后的章程须在校园内进行公示，保留公示照片；同时在学校官方平台发布，保留发布截图。</w:t>
      </w:r>
    </w:p>
    <w:p w14:paraId="2746BE32">
      <w:pPr>
        <w:widowControl/>
        <w:spacing w:before="0" w:after="0" w:line="560" w:lineRule="exact"/>
        <w:jc w:val="center"/>
        <w:rPr>
          <w:rFonts w:ascii="黑体" w:hAnsi="黑体" w:eastAsia="黑体" w:cs="黑体"/>
          <w:b/>
          <w:color w:val="000000"/>
          <w:sz w:val="32"/>
        </w:rPr>
      </w:pPr>
    </w:p>
    <w:p w14:paraId="25DAC437">
      <w:pPr>
        <w:widowControl/>
        <w:spacing w:before="0" w:after="0" w:line="560" w:lineRule="exact"/>
        <w:jc w:val="center"/>
      </w:pPr>
      <w:r>
        <w:rPr>
          <w:rFonts w:ascii="黑体" w:hAnsi="黑体" w:eastAsia="黑体" w:cs="黑体"/>
          <w:b/>
          <w:color w:val="000000"/>
          <w:sz w:val="32"/>
        </w:rPr>
        <w:t>第十</w:t>
      </w:r>
      <w:r>
        <w:rPr>
          <w:rFonts w:hint="eastAsia" w:ascii="黑体" w:hAnsi="黑体" w:eastAsia="黑体" w:cs="黑体"/>
          <w:b/>
          <w:color w:val="000000"/>
          <w:sz w:val="32"/>
          <w:lang w:val="en-US" w:eastAsia="zh-CN"/>
        </w:rPr>
        <w:t>七</w:t>
      </w:r>
      <w:r>
        <w:rPr>
          <w:rFonts w:ascii="黑体" w:hAnsi="黑体" w:eastAsia="黑体" w:cs="黑体"/>
          <w:b/>
          <w:color w:val="000000"/>
          <w:sz w:val="32"/>
        </w:rPr>
        <w:t>章</w:t>
      </w:r>
      <w:r>
        <w:rPr>
          <w:rFonts w:ascii="Times New Roman" w:hAnsi="Times New Roman" w:eastAsia="Times New Roman" w:cs="Times New Roman"/>
          <w:b/>
          <w:color w:val="000000"/>
          <w:sz w:val="32"/>
        </w:rPr>
        <w:t xml:space="preserve"> </w:t>
      </w:r>
      <w:r>
        <w:rPr>
          <w:rFonts w:ascii="黑体" w:hAnsi="黑体" w:eastAsia="黑体" w:cs="黑体"/>
          <w:b/>
          <w:color w:val="000000"/>
          <w:sz w:val="32"/>
        </w:rPr>
        <w:t>附则</w:t>
      </w:r>
    </w:p>
    <w:p w14:paraId="0FA1D3C3">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一百六十六</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本章程经</w:t>
      </w:r>
      <w:r>
        <w:rPr>
          <w:rFonts w:ascii="Times New Roman" w:hAnsi="Times New Roman" w:eastAsia="Times New Roman" w:cs="Times New Roman"/>
          <w:b/>
          <w:color w:val="000000"/>
          <w:sz w:val="32"/>
        </w:rPr>
        <w:t>2012</w:t>
      </w:r>
      <w:r>
        <w:rPr>
          <w:rFonts w:ascii="楷体" w:hAnsi="楷体" w:eastAsia="楷体" w:cs="楷体"/>
          <w:b/>
          <w:color w:val="000000"/>
          <w:sz w:val="32"/>
        </w:rPr>
        <w:t>年</w:t>
      </w:r>
      <w:r>
        <w:rPr>
          <w:rFonts w:ascii="Times New Roman" w:hAnsi="Times New Roman" w:eastAsia="Times New Roman" w:cs="Times New Roman"/>
          <w:b/>
          <w:color w:val="000000"/>
          <w:sz w:val="32"/>
        </w:rPr>
        <w:t>9</w:t>
      </w:r>
      <w:r>
        <w:rPr>
          <w:rFonts w:ascii="楷体" w:hAnsi="楷体" w:eastAsia="楷体" w:cs="楷体"/>
          <w:b/>
          <w:color w:val="000000"/>
          <w:sz w:val="32"/>
        </w:rPr>
        <w:t>月</w:t>
      </w:r>
      <w:r>
        <w:rPr>
          <w:rFonts w:ascii="Times New Roman" w:hAnsi="Times New Roman" w:eastAsia="Times New Roman" w:cs="Times New Roman"/>
          <w:b/>
          <w:color w:val="000000"/>
          <w:sz w:val="32"/>
        </w:rPr>
        <w:t>5</w:t>
      </w:r>
      <w:r>
        <w:rPr>
          <w:rFonts w:ascii="楷体" w:hAnsi="楷体" w:eastAsia="楷体" w:cs="楷体"/>
          <w:b/>
          <w:color w:val="000000"/>
          <w:sz w:val="32"/>
        </w:rPr>
        <w:t>日四川省南充市第一中学第一届教职工代表大会第二次会议</w:t>
      </w:r>
      <w:r>
        <w:rPr>
          <w:rFonts w:hint="eastAsia" w:ascii="楷体" w:hAnsi="楷体" w:eastAsia="楷体" w:cs="楷体"/>
          <w:b/>
          <w:color w:val="000000"/>
          <w:sz w:val="32"/>
          <w:lang w:val="en-US" w:eastAsia="zh-CN"/>
        </w:rPr>
        <w:t>审议</w:t>
      </w:r>
      <w:r>
        <w:rPr>
          <w:rFonts w:ascii="楷体" w:hAnsi="楷体" w:eastAsia="楷体" w:cs="楷体"/>
          <w:b/>
          <w:color w:val="000000"/>
          <w:sz w:val="32"/>
        </w:rPr>
        <w:t>通过；经</w:t>
      </w:r>
      <w:r>
        <w:rPr>
          <w:rFonts w:ascii="Times New Roman" w:hAnsi="Times New Roman" w:eastAsia="Times New Roman" w:cs="Times New Roman"/>
          <w:b/>
          <w:color w:val="000000"/>
          <w:sz w:val="32"/>
        </w:rPr>
        <w:t>202</w:t>
      </w:r>
      <w:r>
        <w:rPr>
          <w:rFonts w:hint="eastAsia" w:eastAsia="宋体" w:cs="Times New Roman"/>
          <w:b/>
          <w:color w:val="000000"/>
          <w:sz w:val="32"/>
          <w:lang w:val="en-US" w:eastAsia="zh-CN"/>
        </w:rPr>
        <w:t>6</w:t>
      </w:r>
      <w:r>
        <w:rPr>
          <w:rFonts w:ascii="楷体" w:hAnsi="楷体" w:eastAsia="楷体" w:cs="楷体"/>
          <w:b/>
          <w:color w:val="000000"/>
          <w:sz w:val="32"/>
        </w:rPr>
        <w:t>年</w:t>
      </w:r>
      <w:r>
        <w:rPr>
          <w:rFonts w:hint="eastAsia" w:eastAsia="宋体" w:cs="Times New Roman"/>
          <w:b/>
          <w:color w:val="000000"/>
          <w:sz w:val="32"/>
          <w:lang w:val="en-US" w:eastAsia="zh-CN"/>
        </w:rPr>
        <w:t>9</w:t>
      </w:r>
      <w:r>
        <w:rPr>
          <w:rFonts w:ascii="楷体" w:hAnsi="楷体" w:eastAsia="楷体" w:cs="楷体"/>
          <w:b/>
          <w:color w:val="000000"/>
          <w:sz w:val="32"/>
        </w:rPr>
        <w:t>月</w:t>
      </w:r>
      <w:r>
        <w:rPr>
          <w:rFonts w:ascii="Times New Roman" w:hAnsi="Times New Roman" w:eastAsia="Times New Roman" w:cs="Times New Roman"/>
          <w:b/>
          <w:color w:val="000000"/>
          <w:sz w:val="32"/>
        </w:rPr>
        <w:t>1</w:t>
      </w:r>
      <w:r>
        <w:rPr>
          <w:rFonts w:hint="eastAsia" w:eastAsia="宋体" w:cs="Times New Roman"/>
          <w:b/>
          <w:color w:val="000000"/>
          <w:sz w:val="32"/>
          <w:lang w:val="en-US" w:eastAsia="zh-CN"/>
        </w:rPr>
        <w:t>1</w:t>
      </w:r>
      <w:r>
        <w:rPr>
          <w:rFonts w:ascii="楷体" w:hAnsi="楷体" w:eastAsia="楷体" w:cs="楷体"/>
          <w:b/>
          <w:color w:val="000000"/>
          <w:sz w:val="32"/>
        </w:rPr>
        <w:t>日四川省南充市第一中学第三届教职工代表大会第</w:t>
      </w:r>
      <w:r>
        <w:rPr>
          <w:rFonts w:hint="eastAsia" w:ascii="楷体" w:hAnsi="楷体" w:eastAsia="楷体" w:cs="楷体"/>
          <w:b/>
          <w:color w:val="000000"/>
          <w:sz w:val="32"/>
          <w:lang w:val="en-US" w:eastAsia="zh-CN"/>
        </w:rPr>
        <w:t>七</w:t>
      </w:r>
      <w:r>
        <w:rPr>
          <w:rFonts w:ascii="楷体" w:hAnsi="楷体" w:eastAsia="楷体" w:cs="楷体"/>
          <w:b/>
          <w:color w:val="000000"/>
          <w:sz w:val="32"/>
        </w:rPr>
        <w:t>次会议通过修订。</w:t>
      </w:r>
    </w:p>
    <w:p w14:paraId="4EEFF24A">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一百六十七</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修订章程须在理事会通过后</w:t>
      </w:r>
      <w:r>
        <w:rPr>
          <w:rFonts w:ascii="Times New Roman" w:hAnsi="Times New Roman" w:eastAsia="Times New Roman" w:cs="Times New Roman"/>
          <w:b/>
          <w:color w:val="000000"/>
          <w:sz w:val="32"/>
        </w:rPr>
        <w:t>15</w:t>
      </w:r>
      <w:r>
        <w:rPr>
          <w:rFonts w:ascii="楷体" w:hAnsi="楷体" w:eastAsia="楷体" w:cs="楷体"/>
          <w:b/>
          <w:color w:val="000000"/>
          <w:sz w:val="32"/>
        </w:rPr>
        <w:t>日内</w:t>
      </w:r>
      <w:r>
        <w:rPr>
          <w:rFonts w:hint="eastAsia" w:ascii="楷体" w:hAnsi="楷体" w:eastAsia="楷体" w:cs="楷体"/>
          <w:b/>
          <w:color w:val="000000"/>
          <w:sz w:val="32"/>
          <w:lang w:eastAsia="zh-CN"/>
        </w:rPr>
        <w:t>，</w:t>
      </w:r>
      <w:r>
        <w:rPr>
          <w:rFonts w:ascii="楷体" w:hAnsi="楷体" w:eastAsia="楷体" w:cs="楷体"/>
          <w:b/>
          <w:color w:val="000000"/>
          <w:sz w:val="32"/>
        </w:rPr>
        <w:t>经业务主管单位审查同意报登记管理机关核准后生效。</w:t>
      </w:r>
    </w:p>
    <w:p w14:paraId="175FF087">
      <w:pPr>
        <w:widowControl/>
        <w:spacing w:before="0" w:after="0" w:line="560" w:lineRule="exact"/>
        <w:ind w:firstLine="643" w:firstLineChars="200"/>
        <w:jc w:val="both"/>
      </w:pPr>
      <w:r>
        <w:rPr>
          <w:rFonts w:ascii="楷体" w:hAnsi="楷体" w:eastAsia="楷体" w:cs="楷体"/>
          <w:b/>
          <w:color w:val="000000"/>
          <w:sz w:val="32"/>
        </w:rPr>
        <w:t>第</w:t>
      </w:r>
      <w:r>
        <w:rPr>
          <w:rFonts w:hint="eastAsia" w:ascii="楷体" w:hAnsi="楷体" w:eastAsia="楷体" w:cs="楷体"/>
          <w:b/>
          <w:color w:val="000000"/>
          <w:sz w:val="32"/>
          <w:lang w:val="en-US" w:eastAsia="zh-CN"/>
        </w:rPr>
        <w:t>一百六十八</w:t>
      </w:r>
      <w:r>
        <w:rPr>
          <w:rFonts w:ascii="楷体" w:hAnsi="楷体" w:eastAsia="楷体" w:cs="楷体"/>
          <w:b/>
          <w:color w:val="000000"/>
          <w:sz w:val="32"/>
        </w:rPr>
        <w:t>条</w:t>
      </w:r>
      <w:r>
        <w:rPr>
          <w:rFonts w:ascii="Times New Roman" w:hAnsi="Times New Roman" w:eastAsia="Times New Roman" w:cs="Times New Roman"/>
          <w:b/>
          <w:color w:val="000000"/>
          <w:sz w:val="32"/>
        </w:rPr>
        <w:t xml:space="preserve"> </w:t>
      </w:r>
      <w:r>
        <w:rPr>
          <w:rFonts w:ascii="楷体" w:hAnsi="楷体" w:eastAsia="楷体" w:cs="楷体"/>
          <w:b/>
          <w:color w:val="000000"/>
          <w:sz w:val="32"/>
        </w:rPr>
        <w:t>本章程的解释权归学校理事会。</w:t>
      </w:r>
    </w:p>
    <w:p w14:paraId="4304045D"/>
    <w:sectPr>
      <w:footerReference r:id="rId5" w:type="default"/>
      <w:pgSz w:w="11906" w:h="16838"/>
      <w:pgMar w:top="2097"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w:altName w:val="黑体"/>
    <w:panose1 w:val="00000000000000000000"/>
    <w:charset w:val="00"/>
    <w:family w:val="auto"/>
    <w:pitch w:val="default"/>
    <w:sig w:usb0="00000000" w:usb1="00000000" w:usb2="00000000" w:usb3="00000000" w:csb0="00000000" w:csb1="00000000"/>
  </w:font>
  <w:font w:name="方正小标宋简体">
    <w:altName w:val="黑体"/>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76753">
    <w:pPr>
      <w:pStyle w:val="2"/>
    </w:pPr>
    <w:r>
      <w:rPr>
        <w:rFonts w:ascii="Times New Roman" w:hAnsi="Times New Roman" w:eastAsia="思源黑体" w:cs="Times New Roman"/>
      </w:rPr>
      <w:t xml:space="preserve">— </w:t>
    </w:r>
    <w:r>
      <w:fldChar w:fldCharType="begin"/>
    </w:r>
    <w:r>
      <w:instrText xml:space="preserve">PAGE</w:instrText>
    </w:r>
    <w:r>
      <w:fldChar w:fldCharType="separate"/>
    </w:r>
    <w:r>
      <w:fldChar w:fldCharType="end"/>
    </w:r>
    <w:r>
      <w:rPr>
        <w:rFonts w:ascii="Times New Roman" w:hAnsi="Times New Roman" w:eastAsia="思源黑体" w:cs="Times New Roma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35963"/>
    <w:rsid w:val="002F5E05"/>
    <w:rsid w:val="00354E38"/>
    <w:rsid w:val="003D0404"/>
    <w:rsid w:val="012F749F"/>
    <w:rsid w:val="01C7267B"/>
    <w:rsid w:val="01CA5CC8"/>
    <w:rsid w:val="02225B04"/>
    <w:rsid w:val="025435F0"/>
    <w:rsid w:val="02A30A91"/>
    <w:rsid w:val="0355336D"/>
    <w:rsid w:val="04AF5B15"/>
    <w:rsid w:val="04F35535"/>
    <w:rsid w:val="052E2959"/>
    <w:rsid w:val="0597082A"/>
    <w:rsid w:val="05F37618"/>
    <w:rsid w:val="060E0879"/>
    <w:rsid w:val="06445916"/>
    <w:rsid w:val="078A2181"/>
    <w:rsid w:val="07B21608"/>
    <w:rsid w:val="08183C31"/>
    <w:rsid w:val="081B102B"/>
    <w:rsid w:val="085E53BC"/>
    <w:rsid w:val="088E3EF3"/>
    <w:rsid w:val="08E12275"/>
    <w:rsid w:val="091A5787"/>
    <w:rsid w:val="09DC0C8E"/>
    <w:rsid w:val="09F63AFE"/>
    <w:rsid w:val="0A0631A5"/>
    <w:rsid w:val="0AB47E9D"/>
    <w:rsid w:val="0ABA1A7A"/>
    <w:rsid w:val="0B3626D0"/>
    <w:rsid w:val="0B4148E1"/>
    <w:rsid w:val="0BC70939"/>
    <w:rsid w:val="0BF027CF"/>
    <w:rsid w:val="0C542D5E"/>
    <w:rsid w:val="0CCD48BE"/>
    <w:rsid w:val="0D1D0BA7"/>
    <w:rsid w:val="0D4234FE"/>
    <w:rsid w:val="0D703BC7"/>
    <w:rsid w:val="0E5C05EF"/>
    <w:rsid w:val="0EDE123B"/>
    <w:rsid w:val="0F1A6C6C"/>
    <w:rsid w:val="0F2749E1"/>
    <w:rsid w:val="0F474DFC"/>
    <w:rsid w:val="0F7B4AA5"/>
    <w:rsid w:val="0F8A3CBD"/>
    <w:rsid w:val="10063B4A"/>
    <w:rsid w:val="118057AC"/>
    <w:rsid w:val="119D6F55"/>
    <w:rsid w:val="12135D6D"/>
    <w:rsid w:val="12D1335A"/>
    <w:rsid w:val="12FC3DBC"/>
    <w:rsid w:val="13070B2A"/>
    <w:rsid w:val="135D4132"/>
    <w:rsid w:val="13963C5C"/>
    <w:rsid w:val="13BC1777"/>
    <w:rsid w:val="13E62E35"/>
    <w:rsid w:val="141F00F5"/>
    <w:rsid w:val="14270F49"/>
    <w:rsid w:val="14302302"/>
    <w:rsid w:val="14785D3D"/>
    <w:rsid w:val="150D43F1"/>
    <w:rsid w:val="158E4113"/>
    <w:rsid w:val="15E225AB"/>
    <w:rsid w:val="162121A4"/>
    <w:rsid w:val="16557DFE"/>
    <w:rsid w:val="166A3A8D"/>
    <w:rsid w:val="16922E00"/>
    <w:rsid w:val="16B94831"/>
    <w:rsid w:val="1706559C"/>
    <w:rsid w:val="17571954"/>
    <w:rsid w:val="1778450C"/>
    <w:rsid w:val="17EB6C6C"/>
    <w:rsid w:val="18980476"/>
    <w:rsid w:val="18B2778A"/>
    <w:rsid w:val="18FE1D82"/>
    <w:rsid w:val="191C10A7"/>
    <w:rsid w:val="192835A8"/>
    <w:rsid w:val="19805192"/>
    <w:rsid w:val="19AD1037"/>
    <w:rsid w:val="1A0B3B42"/>
    <w:rsid w:val="1A366198"/>
    <w:rsid w:val="1A7D2861"/>
    <w:rsid w:val="1A870F73"/>
    <w:rsid w:val="1A8F2369"/>
    <w:rsid w:val="1B03607B"/>
    <w:rsid w:val="1B754A9E"/>
    <w:rsid w:val="1B8401D9"/>
    <w:rsid w:val="1B974A15"/>
    <w:rsid w:val="1BBE376F"/>
    <w:rsid w:val="1BC62401"/>
    <w:rsid w:val="1CD777BF"/>
    <w:rsid w:val="1D6F3E9B"/>
    <w:rsid w:val="1D93080B"/>
    <w:rsid w:val="1DBE272D"/>
    <w:rsid w:val="1DC46334"/>
    <w:rsid w:val="1DFE0C99"/>
    <w:rsid w:val="1DFE6FCD"/>
    <w:rsid w:val="1E334EC9"/>
    <w:rsid w:val="1E3F5AF0"/>
    <w:rsid w:val="1E8F1E5F"/>
    <w:rsid w:val="1E917E41"/>
    <w:rsid w:val="1EAB5F5C"/>
    <w:rsid w:val="1EB63EED"/>
    <w:rsid w:val="1F2A5578"/>
    <w:rsid w:val="1F5E5F75"/>
    <w:rsid w:val="1FD004F5"/>
    <w:rsid w:val="1FD2426D"/>
    <w:rsid w:val="1FE91FB6"/>
    <w:rsid w:val="214E20FB"/>
    <w:rsid w:val="217C26E3"/>
    <w:rsid w:val="21AD4F92"/>
    <w:rsid w:val="21FE11B6"/>
    <w:rsid w:val="23040BE2"/>
    <w:rsid w:val="23970A16"/>
    <w:rsid w:val="23D63454"/>
    <w:rsid w:val="23D700A4"/>
    <w:rsid w:val="23D75530"/>
    <w:rsid w:val="23E20CE9"/>
    <w:rsid w:val="24945D65"/>
    <w:rsid w:val="24F01CA5"/>
    <w:rsid w:val="25CE197B"/>
    <w:rsid w:val="26085E35"/>
    <w:rsid w:val="26BE72FA"/>
    <w:rsid w:val="27363334"/>
    <w:rsid w:val="27580C09"/>
    <w:rsid w:val="276E106B"/>
    <w:rsid w:val="27E72DE3"/>
    <w:rsid w:val="280E1A9B"/>
    <w:rsid w:val="2856543A"/>
    <w:rsid w:val="286529C9"/>
    <w:rsid w:val="28C450E2"/>
    <w:rsid w:val="28DC7F0B"/>
    <w:rsid w:val="299802D6"/>
    <w:rsid w:val="29BE12A6"/>
    <w:rsid w:val="2A0B250F"/>
    <w:rsid w:val="2A757AF1"/>
    <w:rsid w:val="2A8211CC"/>
    <w:rsid w:val="2AA00A7C"/>
    <w:rsid w:val="2AF7102C"/>
    <w:rsid w:val="2B2362C5"/>
    <w:rsid w:val="2B5E10AB"/>
    <w:rsid w:val="2B6052C0"/>
    <w:rsid w:val="2C32224A"/>
    <w:rsid w:val="2CAD22EA"/>
    <w:rsid w:val="2CB82239"/>
    <w:rsid w:val="2CEE38D7"/>
    <w:rsid w:val="2D3B6280"/>
    <w:rsid w:val="2D8E211C"/>
    <w:rsid w:val="2DB76677"/>
    <w:rsid w:val="2E5461D3"/>
    <w:rsid w:val="2E5A7BB6"/>
    <w:rsid w:val="2E652751"/>
    <w:rsid w:val="2E707263"/>
    <w:rsid w:val="2E8A7870"/>
    <w:rsid w:val="2ECB7077"/>
    <w:rsid w:val="2EF27B0B"/>
    <w:rsid w:val="2F2B1BEC"/>
    <w:rsid w:val="2FC811E9"/>
    <w:rsid w:val="300A2EB5"/>
    <w:rsid w:val="301B2BFA"/>
    <w:rsid w:val="305E56A9"/>
    <w:rsid w:val="309335A5"/>
    <w:rsid w:val="3097567B"/>
    <w:rsid w:val="314D19A6"/>
    <w:rsid w:val="31AA329C"/>
    <w:rsid w:val="325119CA"/>
    <w:rsid w:val="326F1DE8"/>
    <w:rsid w:val="328C6A6A"/>
    <w:rsid w:val="338D3D76"/>
    <w:rsid w:val="342908E9"/>
    <w:rsid w:val="34974EC9"/>
    <w:rsid w:val="34B01683"/>
    <w:rsid w:val="34FB796B"/>
    <w:rsid w:val="353E3C50"/>
    <w:rsid w:val="35477424"/>
    <w:rsid w:val="357C3C3D"/>
    <w:rsid w:val="35A326FB"/>
    <w:rsid w:val="35AA386B"/>
    <w:rsid w:val="35B94DD2"/>
    <w:rsid w:val="35E67E66"/>
    <w:rsid w:val="36015455"/>
    <w:rsid w:val="360D05CC"/>
    <w:rsid w:val="364D1F1A"/>
    <w:rsid w:val="36782024"/>
    <w:rsid w:val="36DC09F4"/>
    <w:rsid w:val="37387C34"/>
    <w:rsid w:val="37AC672F"/>
    <w:rsid w:val="37F816EF"/>
    <w:rsid w:val="382E59F2"/>
    <w:rsid w:val="38600A43"/>
    <w:rsid w:val="388A5A92"/>
    <w:rsid w:val="38BB5D8F"/>
    <w:rsid w:val="38D06E75"/>
    <w:rsid w:val="38FB618B"/>
    <w:rsid w:val="39E9692C"/>
    <w:rsid w:val="3A1D0A28"/>
    <w:rsid w:val="3A900B55"/>
    <w:rsid w:val="3AB3035A"/>
    <w:rsid w:val="3B0C28D2"/>
    <w:rsid w:val="3B7010B2"/>
    <w:rsid w:val="3BFA4E20"/>
    <w:rsid w:val="3C011D0B"/>
    <w:rsid w:val="3C5F1DD5"/>
    <w:rsid w:val="3CB21257"/>
    <w:rsid w:val="3CBB1C67"/>
    <w:rsid w:val="3DD77969"/>
    <w:rsid w:val="3E0800DB"/>
    <w:rsid w:val="3E1C113F"/>
    <w:rsid w:val="3E254CEB"/>
    <w:rsid w:val="3E4E31BD"/>
    <w:rsid w:val="3E6F0298"/>
    <w:rsid w:val="3F3E3276"/>
    <w:rsid w:val="3F91661B"/>
    <w:rsid w:val="3FA3668F"/>
    <w:rsid w:val="400973E0"/>
    <w:rsid w:val="401C6509"/>
    <w:rsid w:val="40766C97"/>
    <w:rsid w:val="40996605"/>
    <w:rsid w:val="409A44DC"/>
    <w:rsid w:val="40C91210"/>
    <w:rsid w:val="40D6427E"/>
    <w:rsid w:val="40E4220E"/>
    <w:rsid w:val="40F57964"/>
    <w:rsid w:val="41004C87"/>
    <w:rsid w:val="4114428E"/>
    <w:rsid w:val="416C40CA"/>
    <w:rsid w:val="41A4267C"/>
    <w:rsid w:val="42B073CA"/>
    <w:rsid w:val="42DE0FF8"/>
    <w:rsid w:val="42F75C15"/>
    <w:rsid w:val="43134014"/>
    <w:rsid w:val="43192030"/>
    <w:rsid w:val="43C255EA"/>
    <w:rsid w:val="43D917BF"/>
    <w:rsid w:val="445F3A72"/>
    <w:rsid w:val="44C10289"/>
    <w:rsid w:val="44FD0B3A"/>
    <w:rsid w:val="45200D48"/>
    <w:rsid w:val="4541761C"/>
    <w:rsid w:val="4545710C"/>
    <w:rsid w:val="45E22BAD"/>
    <w:rsid w:val="466F0AD9"/>
    <w:rsid w:val="466F2016"/>
    <w:rsid w:val="4712301E"/>
    <w:rsid w:val="471F1BDF"/>
    <w:rsid w:val="47C83505"/>
    <w:rsid w:val="48235FA1"/>
    <w:rsid w:val="488F6235"/>
    <w:rsid w:val="490B5F77"/>
    <w:rsid w:val="494B2817"/>
    <w:rsid w:val="49696171"/>
    <w:rsid w:val="496D6C31"/>
    <w:rsid w:val="49C64593"/>
    <w:rsid w:val="49FF44E4"/>
    <w:rsid w:val="4A435BE4"/>
    <w:rsid w:val="4A96265D"/>
    <w:rsid w:val="4B250299"/>
    <w:rsid w:val="4BA537C9"/>
    <w:rsid w:val="4BB511C6"/>
    <w:rsid w:val="4BC36D42"/>
    <w:rsid w:val="4BCE7286"/>
    <w:rsid w:val="4C0A0767"/>
    <w:rsid w:val="4C7F11C3"/>
    <w:rsid w:val="4CD174D7"/>
    <w:rsid w:val="4CDA44B5"/>
    <w:rsid w:val="4D394024"/>
    <w:rsid w:val="4DB971B3"/>
    <w:rsid w:val="4E241889"/>
    <w:rsid w:val="4E3C3076"/>
    <w:rsid w:val="4EEA4880"/>
    <w:rsid w:val="4F43280F"/>
    <w:rsid w:val="4FDD2B51"/>
    <w:rsid w:val="4FE45773"/>
    <w:rsid w:val="4FF43C1B"/>
    <w:rsid w:val="50C23D07"/>
    <w:rsid w:val="50C365E1"/>
    <w:rsid w:val="51581A0F"/>
    <w:rsid w:val="51A74CAA"/>
    <w:rsid w:val="52DF13E6"/>
    <w:rsid w:val="52F60BC6"/>
    <w:rsid w:val="52F65EE9"/>
    <w:rsid w:val="53746E0E"/>
    <w:rsid w:val="539F3E8B"/>
    <w:rsid w:val="544B5DC1"/>
    <w:rsid w:val="548E4AD9"/>
    <w:rsid w:val="54DC110F"/>
    <w:rsid w:val="5509794D"/>
    <w:rsid w:val="551750D6"/>
    <w:rsid w:val="55F3226C"/>
    <w:rsid w:val="55FA7A9F"/>
    <w:rsid w:val="56464A92"/>
    <w:rsid w:val="56646A8F"/>
    <w:rsid w:val="56B63432"/>
    <w:rsid w:val="56C06DE5"/>
    <w:rsid w:val="56F12C81"/>
    <w:rsid w:val="570672F6"/>
    <w:rsid w:val="57120E18"/>
    <w:rsid w:val="57913175"/>
    <w:rsid w:val="57A31A70"/>
    <w:rsid w:val="58376A76"/>
    <w:rsid w:val="58F438A7"/>
    <w:rsid w:val="59FC75C2"/>
    <w:rsid w:val="5A2B3745"/>
    <w:rsid w:val="5A2C0443"/>
    <w:rsid w:val="5A941811"/>
    <w:rsid w:val="5ABC5332"/>
    <w:rsid w:val="5B084A0C"/>
    <w:rsid w:val="5BA364E3"/>
    <w:rsid w:val="5BA87F9D"/>
    <w:rsid w:val="5C054D1C"/>
    <w:rsid w:val="5C154C5B"/>
    <w:rsid w:val="5C1C6445"/>
    <w:rsid w:val="5C311D40"/>
    <w:rsid w:val="5C724BBE"/>
    <w:rsid w:val="5CE13766"/>
    <w:rsid w:val="5E23286C"/>
    <w:rsid w:val="5E4C10B3"/>
    <w:rsid w:val="5EA70098"/>
    <w:rsid w:val="5EB037A8"/>
    <w:rsid w:val="5EC34592"/>
    <w:rsid w:val="5EC53FA5"/>
    <w:rsid w:val="5EE151F3"/>
    <w:rsid w:val="5F0C5388"/>
    <w:rsid w:val="60091DB2"/>
    <w:rsid w:val="603E1CE2"/>
    <w:rsid w:val="6051159A"/>
    <w:rsid w:val="61CB0541"/>
    <w:rsid w:val="62724E61"/>
    <w:rsid w:val="62740F21"/>
    <w:rsid w:val="628A03FC"/>
    <w:rsid w:val="62ED300C"/>
    <w:rsid w:val="63116428"/>
    <w:rsid w:val="632569E1"/>
    <w:rsid w:val="632B2D73"/>
    <w:rsid w:val="641B57B0"/>
    <w:rsid w:val="64632A18"/>
    <w:rsid w:val="64675ED6"/>
    <w:rsid w:val="64AA3DFB"/>
    <w:rsid w:val="64E6182C"/>
    <w:rsid w:val="655A2EB6"/>
    <w:rsid w:val="65B43175"/>
    <w:rsid w:val="66525D04"/>
    <w:rsid w:val="66680A54"/>
    <w:rsid w:val="66891B58"/>
    <w:rsid w:val="669E7FD2"/>
    <w:rsid w:val="66C537B1"/>
    <w:rsid w:val="66CE6C29"/>
    <w:rsid w:val="67705E13"/>
    <w:rsid w:val="680E73DA"/>
    <w:rsid w:val="689551AC"/>
    <w:rsid w:val="68E73EAC"/>
    <w:rsid w:val="69243D8C"/>
    <w:rsid w:val="6942558D"/>
    <w:rsid w:val="694C05FA"/>
    <w:rsid w:val="69863787"/>
    <w:rsid w:val="69BC285E"/>
    <w:rsid w:val="6A122386"/>
    <w:rsid w:val="6A1567FD"/>
    <w:rsid w:val="6A5E63F6"/>
    <w:rsid w:val="6AFE1ACD"/>
    <w:rsid w:val="6B4B5F8D"/>
    <w:rsid w:val="6B5F7DE8"/>
    <w:rsid w:val="6D090170"/>
    <w:rsid w:val="6D0B1525"/>
    <w:rsid w:val="6D1F2B37"/>
    <w:rsid w:val="6DA71E62"/>
    <w:rsid w:val="6DE035C6"/>
    <w:rsid w:val="6E250FD9"/>
    <w:rsid w:val="6E923E19"/>
    <w:rsid w:val="6EDE15A5"/>
    <w:rsid w:val="702072FF"/>
    <w:rsid w:val="702A28D7"/>
    <w:rsid w:val="702F7EED"/>
    <w:rsid w:val="70904E30"/>
    <w:rsid w:val="70D171F6"/>
    <w:rsid w:val="714300F4"/>
    <w:rsid w:val="7180566E"/>
    <w:rsid w:val="71863061"/>
    <w:rsid w:val="723510A9"/>
    <w:rsid w:val="72AD48FD"/>
    <w:rsid w:val="72E60164"/>
    <w:rsid w:val="72E82720"/>
    <w:rsid w:val="7338355D"/>
    <w:rsid w:val="73573BC1"/>
    <w:rsid w:val="735D2FC3"/>
    <w:rsid w:val="73B22524"/>
    <w:rsid w:val="74087220"/>
    <w:rsid w:val="74220495"/>
    <w:rsid w:val="74534AF2"/>
    <w:rsid w:val="74587B30"/>
    <w:rsid w:val="74DA0D6F"/>
    <w:rsid w:val="75096F5F"/>
    <w:rsid w:val="75AB6268"/>
    <w:rsid w:val="7605190B"/>
    <w:rsid w:val="76FA74A7"/>
    <w:rsid w:val="77B451F7"/>
    <w:rsid w:val="781812F2"/>
    <w:rsid w:val="787E1A12"/>
    <w:rsid w:val="788809AD"/>
    <w:rsid w:val="78CF226D"/>
    <w:rsid w:val="78F40C42"/>
    <w:rsid w:val="796E5F2A"/>
    <w:rsid w:val="79C21DD2"/>
    <w:rsid w:val="79D85058"/>
    <w:rsid w:val="7A39665C"/>
    <w:rsid w:val="7A3A1699"/>
    <w:rsid w:val="7A3A405E"/>
    <w:rsid w:val="7A5F276B"/>
    <w:rsid w:val="7A65414E"/>
    <w:rsid w:val="7A9E639B"/>
    <w:rsid w:val="7ABB519F"/>
    <w:rsid w:val="7B036EA9"/>
    <w:rsid w:val="7B3B1E3C"/>
    <w:rsid w:val="7B9B28DB"/>
    <w:rsid w:val="7BDD6595"/>
    <w:rsid w:val="7CC66763"/>
    <w:rsid w:val="7CD36C2D"/>
    <w:rsid w:val="7CF46746"/>
    <w:rsid w:val="7CF63915"/>
    <w:rsid w:val="7D3E3E65"/>
    <w:rsid w:val="7D4A280A"/>
    <w:rsid w:val="7D585454"/>
    <w:rsid w:val="7DA80709"/>
    <w:rsid w:val="7DAB45AC"/>
    <w:rsid w:val="7DC11C5D"/>
    <w:rsid w:val="7DE93DD1"/>
    <w:rsid w:val="7E0155BF"/>
    <w:rsid w:val="7E325778"/>
    <w:rsid w:val="7E8A55B4"/>
    <w:rsid w:val="7ECF4EEC"/>
    <w:rsid w:val="7F2F1CB8"/>
    <w:rsid w:val="7F761695"/>
    <w:rsid w:val="7F8C7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思源黑体" w:cs="Times New Roman"/>
      <w:sz w:val="24"/>
      <w:szCs w:val="24"/>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d164dfbb-c0fb-4d0a-aed0-ed0bdb99c582}">
  <ds:schemaRefs/>
</ds:datastoreItem>
</file>

<file path=docProps/app.xml><?xml version="1.0" encoding="utf-8"?>
<Properties xmlns="http://schemas.openxmlformats.org/officeDocument/2006/extended-properties" xmlns:vt="http://schemas.openxmlformats.org/officeDocument/2006/docPropsVTypes">
  <Template>Normal.dotm</Template>
  <Pages>44</Pages>
  <Words>20460</Words>
  <Characters>20586</Characters>
  <Lines>0</Lines>
  <Paragraphs>0</Paragraphs>
  <TotalTime>28</TotalTime>
  <ScaleCrop>false</ScaleCrop>
  <LinksUpToDate>false</LinksUpToDate>
  <CharactersWithSpaces>20745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2026-09-29T03:39:00Z</dcterms:created>
  <dc:creator>Administrator</dc:creator>
  <cp:lastModifiedBy>Shirley</cp:lastModifiedBy>
  <dcterms:modified xsi:type="dcterms:W3CDTF">2026-10-14T12:35:23Z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eyJoZGlkIjoiYWUzMjNlMTY3OTNkM2JlMGVkMjJhNDM4YTJhZTFmMjgiLCJ1c2VySWQiOiI0NTM2NzcyOTIifQ==</vt:lpwstr>
  </property>
  <property fmtid="{D5CDD505-2E9C-101B-9397-08002B2CF9AE}" pid="4" name="ICV">
    <vt:lpwstr>1C04DC093C464DC79757EE5962AD67B9_12</vt:lpwstr>
  </property>
</Properties>
</file>